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0"/>
      </w:tblGrid>
      <w:tr w:rsidR="00BA25A6" w:rsidTr="00BA25A6">
        <w:trPr>
          <w:trHeight w:val="2551"/>
        </w:trPr>
        <w:tc>
          <w:tcPr>
            <w:tcW w:w="4920" w:type="dxa"/>
          </w:tcPr>
          <w:p w:rsidR="00BA25A6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>Администрация</w:t>
            </w:r>
          </w:p>
          <w:p w:rsidR="00BA25A6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>муниципального образования</w:t>
            </w:r>
          </w:p>
          <w:p w:rsidR="00BA25A6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 xml:space="preserve">  сельсовет</w:t>
            </w:r>
          </w:p>
          <w:p w:rsidR="00BA25A6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 xml:space="preserve"> района</w:t>
            </w:r>
          </w:p>
          <w:p w:rsidR="00BA25A6" w:rsidRPr="00BA25A6" w:rsidRDefault="00BA25A6" w:rsidP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haroni"/>
                <w:color w:val="1F282C"/>
                <w:sz w:val="28"/>
                <w:szCs w:val="28"/>
                <w:lang w:bidi="ar-SA"/>
              </w:rPr>
              <w:t>Оренбургской области</w:t>
            </w:r>
          </w:p>
          <w:p w:rsidR="00BA25A6" w:rsidRDefault="00BA25A6" w:rsidP="00BA25A6">
            <w:pPr>
              <w:widowControl/>
              <w:shd w:val="clear" w:color="auto" w:fill="FFFFFF"/>
              <w:spacing w:after="96"/>
              <w:jc w:val="center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ПОСТАНОВЛЕНИЕ</w:t>
            </w:r>
          </w:p>
          <w:p w:rsidR="00BA25A6" w:rsidRDefault="00BA25A6">
            <w:pPr>
              <w:widowControl/>
              <w:spacing w:after="9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             18.05.2020г №  17-п</w:t>
            </w:r>
          </w:p>
        </w:tc>
      </w:tr>
      <w:tr w:rsidR="00BA25A6" w:rsidTr="00BA25A6">
        <w:trPr>
          <w:trHeight w:val="2591"/>
        </w:trPr>
        <w:tc>
          <w:tcPr>
            <w:tcW w:w="4920" w:type="dxa"/>
          </w:tcPr>
          <w:p w:rsidR="00BA25A6" w:rsidRDefault="00BA25A6" w:rsidP="00BA25A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утверждении  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 о порядке деятельности специализированной службы но вопросам похоронного дела на территории 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Дюсьметьевский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Пономаревского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района Оренбургской области</w:t>
            </w:r>
          </w:p>
          <w:p w:rsidR="00BA25A6" w:rsidRDefault="00BA25A6" w:rsidP="00BA25A6">
            <w:pPr>
              <w:widowControl/>
              <w:spacing w:after="9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</w:p>
        </w:tc>
      </w:tr>
    </w:tbl>
    <w:p w:rsid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   В соответствии с Федеральным законом от 6  октября 2003 года № 131-ФЗ «Об общих принципах организации местного самоуправления  в Российской Федерации», Федеральным законом  от 12 января 1096 года № 8-ФЗ «О погребении и похоронном деле»: </w:t>
      </w: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  </w:t>
      </w:r>
      <w:proofErr w:type="gramStart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1.Утвердить  Положение</w:t>
      </w:r>
      <w:proofErr w:type="gramEnd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о порядке деятельности специализированной службы но вопросам похоронного дела на территории  муниципального образования  </w:t>
      </w:r>
      <w:proofErr w:type="spellStart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Дюсьметьевский</w:t>
      </w:r>
      <w:proofErr w:type="spellEnd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сельсовет </w:t>
      </w:r>
      <w:proofErr w:type="spellStart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Пономаревского</w:t>
      </w:r>
      <w:proofErr w:type="spellEnd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района Оренбургской области согласно приложения.</w:t>
      </w: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2.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Настоящее постановление вступает в силу после его обнародования.</w:t>
      </w: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3.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Контроль за исполнением настоящего постановления оставляю за собой.</w:t>
      </w:r>
    </w:p>
    <w:p w:rsidR="00BA25A6" w:rsidRDefault="00BA25A6" w:rsidP="00BA25A6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Default="00BA25A6" w:rsidP="00BA25A6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Default="00BA25A6" w:rsidP="00BA25A6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Глава сельсовета                                                                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И.С.Х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а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санов</w:t>
      </w:r>
    </w:p>
    <w:p w:rsid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Pr="00BA25A6" w:rsidRDefault="00BA25A6" w:rsidP="00BA25A6">
      <w:pPr>
        <w:pStyle w:val="2"/>
        <w:shd w:val="clear" w:color="auto" w:fill="auto"/>
        <w:spacing w:line="240" w:lineRule="auto"/>
        <w:ind w:left="4720" w:right="120"/>
      </w:pPr>
      <w:r w:rsidRPr="00BA25A6">
        <w:rPr>
          <w:rStyle w:val="1"/>
          <w:sz w:val="28"/>
          <w:szCs w:val="28"/>
        </w:rPr>
        <w:lastRenderedPageBreak/>
        <w:t xml:space="preserve">Приложение  к постановлению </w:t>
      </w:r>
    </w:p>
    <w:p w:rsidR="00BA25A6" w:rsidRPr="00BA25A6" w:rsidRDefault="00BA25A6" w:rsidP="00BA25A6">
      <w:pPr>
        <w:pStyle w:val="21"/>
        <w:shd w:val="clear" w:color="auto" w:fill="auto"/>
        <w:spacing w:after="0" w:line="240" w:lineRule="auto"/>
        <w:ind w:left="4720"/>
        <w:rPr>
          <w:sz w:val="28"/>
          <w:szCs w:val="28"/>
        </w:rPr>
      </w:pPr>
      <w:r>
        <w:rPr>
          <w:sz w:val="28"/>
          <w:szCs w:val="28"/>
        </w:rPr>
        <w:t>от  18</w:t>
      </w:r>
      <w:r w:rsidRPr="00BA25A6">
        <w:rPr>
          <w:sz w:val="28"/>
          <w:szCs w:val="28"/>
        </w:rPr>
        <w:t>.05.2020</w:t>
      </w:r>
      <w:r>
        <w:rPr>
          <w:sz w:val="28"/>
          <w:szCs w:val="28"/>
        </w:rPr>
        <w:t xml:space="preserve"> </w:t>
      </w:r>
      <w:r w:rsidRPr="00BA25A6">
        <w:rPr>
          <w:rStyle w:val="20pt"/>
          <w:rFonts w:eastAsia="CordiaUPC"/>
          <w:sz w:val="28"/>
          <w:szCs w:val="28"/>
        </w:rPr>
        <w:t xml:space="preserve">г. </w:t>
      </w:r>
      <w:r w:rsidRPr="00BA25A6">
        <w:rPr>
          <w:rStyle w:val="2CordiaUPC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A25A6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>№  17</w:t>
      </w:r>
      <w:proofErr w:type="gramEnd"/>
      <w:r w:rsidRPr="00BA25A6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BA25A6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>п</w:t>
      </w:r>
    </w:p>
    <w:p w:rsidR="00BA25A6" w:rsidRP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ind w:left="420" w:right="500" w:firstLine="280"/>
        <w:rPr>
          <w:sz w:val="28"/>
          <w:szCs w:val="28"/>
        </w:rPr>
      </w:pPr>
      <w:bookmarkStart w:id="1" w:name="bookmark0"/>
    </w:p>
    <w:p w:rsid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ind w:left="420" w:right="500" w:firstLin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деятельности специализированной службы по вопросам похоронного дела на территории </w:t>
      </w:r>
      <w:bookmarkEnd w:id="1"/>
      <w:r>
        <w:rPr>
          <w:sz w:val="28"/>
          <w:szCs w:val="28"/>
        </w:rPr>
        <w:t xml:space="preserve"> муниципального образования 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BA25A6" w:rsidRDefault="00BA25A6" w:rsidP="00BA25A6">
      <w:pPr>
        <w:pStyle w:val="2"/>
        <w:shd w:val="clear" w:color="auto" w:fill="auto"/>
        <w:spacing w:line="240" w:lineRule="auto"/>
        <w:ind w:left="3380"/>
        <w:rPr>
          <w:rStyle w:val="1"/>
          <w:sz w:val="28"/>
          <w:szCs w:val="28"/>
        </w:rPr>
      </w:pPr>
    </w:p>
    <w:p w:rsidR="00BA25A6" w:rsidRPr="00BA25A6" w:rsidRDefault="00BA25A6" w:rsidP="00BA25A6">
      <w:pPr>
        <w:pStyle w:val="2"/>
        <w:shd w:val="clear" w:color="auto" w:fill="auto"/>
        <w:spacing w:line="240" w:lineRule="auto"/>
        <w:ind w:left="3380"/>
        <w:rPr>
          <w:b/>
        </w:rPr>
      </w:pPr>
      <w:r w:rsidRPr="00BA25A6">
        <w:rPr>
          <w:rStyle w:val="1"/>
          <w:b/>
          <w:sz w:val="28"/>
          <w:szCs w:val="28"/>
        </w:rPr>
        <w:t>1 .Общие положения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Настоящее Положение разработано в соответствии с Федеральным законом от 6  октября 2003 года № 131-ФЗ «Об общих принципах организации местного самоуправления  в Российской Федерации», Федеральным законом от 12 января 1096 года № 8-ФЗ «О погребении и похоронном деле».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Настоящее Положение определяет порядок деятельности специализированной  службы по вопросам похоронного дела в муниципальном образовании   </w:t>
      </w:r>
      <w:proofErr w:type="spellStart"/>
      <w:r>
        <w:rPr>
          <w:rStyle w:val="1"/>
          <w:sz w:val="28"/>
          <w:szCs w:val="28"/>
        </w:rPr>
        <w:t>Дюсьметьевский</w:t>
      </w:r>
      <w:proofErr w:type="spellEnd"/>
      <w:r>
        <w:rPr>
          <w:rStyle w:val="1"/>
          <w:sz w:val="28"/>
          <w:szCs w:val="28"/>
        </w:rPr>
        <w:t xml:space="preserve"> сельсовет </w:t>
      </w:r>
      <w:proofErr w:type="spellStart"/>
      <w:r>
        <w:rPr>
          <w:rStyle w:val="1"/>
          <w:sz w:val="28"/>
          <w:szCs w:val="28"/>
        </w:rPr>
        <w:t>Пономаревского</w:t>
      </w:r>
      <w:proofErr w:type="spellEnd"/>
      <w:r>
        <w:rPr>
          <w:rStyle w:val="1"/>
          <w:sz w:val="28"/>
          <w:szCs w:val="28"/>
        </w:rPr>
        <w:t xml:space="preserve"> района Оренбургской области (далее - Специализированная служба).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Специализированная служба организует круглосуточный режим работы справочно-диспетчерской службы и ежедневной работы агентов ритуального обслуживания с 8-00 до 18-00, прием заказов и заключение договоров на организацию похорон осуществляется ежедневно с 9-00 до 18- 00.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Деятельность Специализированной службы основывается на следующих принципах: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создание материально-технической базы похорон на современном уровне,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обеспечение оперативного приема заказов;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предоставление качественных услуг;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гуманности обслуживания;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иных принципах, предусмотренных действующим законодательством.</w:t>
      </w:r>
    </w:p>
    <w:p w:rsid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ind w:left="960"/>
        <w:rPr>
          <w:sz w:val="28"/>
          <w:szCs w:val="28"/>
        </w:rPr>
      </w:pPr>
      <w:bookmarkStart w:id="2" w:name="bookmark1"/>
    </w:p>
    <w:p w:rsid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Основные функции и обязанности Специализированной службы</w:t>
      </w:r>
      <w:bookmarkEnd w:id="2"/>
    </w:p>
    <w:p w:rsidR="00BA25A6" w:rsidRDefault="00BA25A6" w:rsidP="00BA25A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2.1.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BA25A6" w:rsidRDefault="00BA25A6" w:rsidP="00BA25A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2.2. В своей деятельности Специализированная служба руководствуется действующим законодательством Российской Федерации, нормативными правовыми актами муниципального образования    </w:t>
      </w:r>
      <w:proofErr w:type="spellStart"/>
      <w:r>
        <w:rPr>
          <w:rStyle w:val="1"/>
          <w:sz w:val="28"/>
          <w:szCs w:val="28"/>
        </w:rPr>
        <w:t>Дюсьметьевский</w:t>
      </w:r>
      <w:proofErr w:type="spellEnd"/>
      <w:r>
        <w:rPr>
          <w:rStyle w:val="1"/>
          <w:sz w:val="28"/>
          <w:szCs w:val="28"/>
        </w:rPr>
        <w:t xml:space="preserve"> сельсовет, настоящим Положением.</w:t>
      </w: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E6A"/>
    <w:multiLevelType w:val="hybridMultilevel"/>
    <w:tmpl w:val="341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D5814"/>
    <w:multiLevelType w:val="multilevel"/>
    <w:tmpl w:val="9ACC029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7EF1ABF"/>
    <w:multiLevelType w:val="multilevel"/>
    <w:tmpl w:val="AF34FDA2"/>
    <w:lvl w:ilvl="0">
      <w:start w:val="1"/>
      <w:numFmt w:val="decimal"/>
      <w:lvlText w:val="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5C1453C"/>
    <w:multiLevelType w:val="multilevel"/>
    <w:tmpl w:val="BA9A46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F3B5E4D"/>
    <w:multiLevelType w:val="multilevel"/>
    <w:tmpl w:val="DD94F7A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A6"/>
    <w:rsid w:val="00000903"/>
    <w:rsid w:val="00222845"/>
    <w:rsid w:val="00237DC6"/>
    <w:rsid w:val="004C3FEB"/>
    <w:rsid w:val="00724292"/>
    <w:rsid w:val="00BA25A6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8798E-0597-4EF3-A797-FA2F729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A6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BA25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BA25A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BA25A6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25A6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 w:bidi="ar-SA"/>
    </w:rPr>
  </w:style>
  <w:style w:type="character" w:customStyle="1" w:styleId="12">
    <w:name w:val="Заголовок №1 (2)_"/>
    <w:basedOn w:val="a0"/>
    <w:link w:val="120"/>
    <w:locked/>
    <w:rsid w:val="00BA25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BA25A6"/>
    <w:pPr>
      <w:shd w:val="clear" w:color="auto" w:fill="FFFFFF"/>
      <w:spacing w:before="180" w:after="180" w:line="24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1">
    <w:name w:val="Основной текст1"/>
    <w:basedOn w:val="a4"/>
    <w:rsid w:val="00BA25A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0"/>
    <w:rsid w:val="00BA25A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16 pt,Курсив,Интервал -2 pt"/>
    <w:basedOn w:val="20"/>
    <w:rsid w:val="00BA25A6"/>
    <w:rPr>
      <w:rFonts w:ascii="CordiaUPC" w:eastAsia="CordiaUPC" w:hAnsi="CordiaUPC" w:cs="CordiaUPC"/>
      <w:i/>
      <w:iCs/>
      <w:color w:val="000000"/>
      <w:spacing w:val="-4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cp:lastPrinted>2020-05-18T09:58:00Z</cp:lastPrinted>
  <dcterms:created xsi:type="dcterms:W3CDTF">2022-04-20T18:55:00Z</dcterms:created>
  <dcterms:modified xsi:type="dcterms:W3CDTF">2022-04-20T18:55:00Z</dcterms:modified>
</cp:coreProperties>
</file>