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C6" w:rsidRPr="005D308B" w:rsidRDefault="00E634C6" w:rsidP="00E634C6">
      <w:pPr>
        <w:rPr>
          <w:sz w:val="28"/>
          <w:szCs w:val="28"/>
        </w:rPr>
      </w:pPr>
      <w:bookmarkStart w:id="0" w:name="_GoBack"/>
      <w:bookmarkEnd w:id="0"/>
    </w:p>
    <w:p w:rsidR="00E634C6" w:rsidRPr="005D308B" w:rsidRDefault="00E634C6" w:rsidP="00E634C6">
      <w:pPr>
        <w:rPr>
          <w:sz w:val="28"/>
          <w:szCs w:val="28"/>
        </w:rPr>
      </w:pPr>
      <w:r w:rsidRPr="005D308B">
        <w:rPr>
          <w:sz w:val="28"/>
          <w:szCs w:val="28"/>
        </w:rPr>
        <w:t xml:space="preserve">         Администрация</w:t>
      </w:r>
    </w:p>
    <w:p w:rsidR="00E634C6" w:rsidRPr="005D308B" w:rsidRDefault="00E634C6" w:rsidP="00E634C6">
      <w:pPr>
        <w:rPr>
          <w:sz w:val="28"/>
          <w:szCs w:val="28"/>
        </w:rPr>
      </w:pPr>
      <w:r w:rsidRPr="005D308B">
        <w:rPr>
          <w:sz w:val="28"/>
          <w:szCs w:val="28"/>
        </w:rPr>
        <w:t>муниципального образования</w:t>
      </w:r>
    </w:p>
    <w:p w:rsidR="00E634C6" w:rsidRPr="005D308B" w:rsidRDefault="00E634C6" w:rsidP="00E634C6">
      <w:pPr>
        <w:rPr>
          <w:sz w:val="28"/>
          <w:szCs w:val="28"/>
        </w:rPr>
      </w:pPr>
      <w:r w:rsidRPr="005D308B">
        <w:rPr>
          <w:sz w:val="28"/>
          <w:szCs w:val="28"/>
        </w:rPr>
        <w:t xml:space="preserve">  Дюсьметьевский сельсовет</w:t>
      </w:r>
    </w:p>
    <w:p w:rsidR="00E634C6" w:rsidRPr="005D308B" w:rsidRDefault="00E634C6" w:rsidP="00E634C6">
      <w:pPr>
        <w:rPr>
          <w:sz w:val="28"/>
          <w:szCs w:val="28"/>
        </w:rPr>
      </w:pPr>
      <w:r w:rsidRPr="005D308B">
        <w:rPr>
          <w:sz w:val="28"/>
          <w:szCs w:val="28"/>
        </w:rPr>
        <w:t xml:space="preserve">    Пономаревского района</w:t>
      </w:r>
    </w:p>
    <w:p w:rsidR="00E634C6" w:rsidRPr="005D308B" w:rsidRDefault="00E634C6" w:rsidP="00E634C6">
      <w:pPr>
        <w:rPr>
          <w:sz w:val="28"/>
          <w:szCs w:val="28"/>
        </w:rPr>
      </w:pPr>
      <w:r w:rsidRPr="005D308B">
        <w:rPr>
          <w:sz w:val="28"/>
          <w:szCs w:val="28"/>
        </w:rPr>
        <w:t xml:space="preserve">     Оренбургской области</w:t>
      </w:r>
    </w:p>
    <w:p w:rsidR="00E634C6" w:rsidRPr="005D308B" w:rsidRDefault="00E634C6" w:rsidP="00E634C6">
      <w:pPr>
        <w:rPr>
          <w:sz w:val="28"/>
          <w:szCs w:val="28"/>
        </w:rPr>
      </w:pPr>
    </w:p>
    <w:p w:rsidR="00E634C6" w:rsidRPr="005D308B" w:rsidRDefault="00E634C6" w:rsidP="00E634C6">
      <w:pPr>
        <w:rPr>
          <w:sz w:val="28"/>
          <w:szCs w:val="28"/>
        </w:rPr>
      </w:pPr>
      <w:r w:rsidRPr="005D308B">
        <w:rPr>
          <w:sz w:val="28"/>
          <w:szCs w:val="28"/>
        </w:rPr>
        <w:t>ПОСТАНОВЛЕНИЕ</w:t>
      </w:r>
    </w:p>
    <w:p w:rsidR="00E634C6" w:rsidRPr="005D308B" w:rsidRDefault="00E634C6" w:rsidP="00E634C6">
      <w:pPr>
        <w:rPr>
          <w:sz w:val="28"/>
          <w:szCs w:val="28"/>
        </w:rPr>
      </w:pPr>
      <w:r>
        <w:rPr>
          <w:sz w:val="28"/>
          <w:szCs w:val="28"/>
        </w:rPr>
        <w:t>25.04.2019 г  № 5</w:t>
      </w:r>
      <w:r w:rsidRPr="005D308B">
        <w:rPr>
          <w:sz w:val="28"/>
          <w:szCs w:val="28"/>
        </w:rPr>
        <w:t>-п</w:t>
      </w:r>
    </w:p>
    <w:p w:rsidR="00E634C6" w:rsidRPr="00E634C6" w:rsidRDefault="00E634C6" w:rsidP="00E634C6">
      <w:pPr>
        <w:pStyle w:val="a3"/>
        <w:shd w:val="clear" w:color="auto" w:fill="FFFFFF"/>
        <w:spacing w:before="0" w:beforeAutospacing="0" w:after="0" w:afterAutospacing="0"/>
        <w:rPr>
          <w:b/>
          <w:bCs/>
          <w:color w:val="000000"/>
          <w:sz w:val="28"/>
          <w:szCs w:val="28"/>
        </w:rPr>
      </w:pPr>
      <w:r w:rsidRPr="00E634C6">
        <w:rPr>
          <w:b/>
          <w:bCs/>
          <w:color w:val="000000"/>
          <w:sz w:val="28"/>
          <w:szCs w:val="28"/>
        </w:rPr>
        <w:t>«Об утверждении Административного</w:t>
      </w:r>
    </w:p>
    <w:p w:rsidR="00E634C6" w:rsidRPr="00E634C6" w:rsidRDefault="00E634C6" w:rsidP="00E634C6">
      <w:pPr>
        <w:pStyle w:val="a3"/>
        <w:shd w:val="clear" w:color="auto" w:fill="FFFFFF"/>
        <w:spacing w:before="0" w:beforeAutospacing="0" w:after="0" w:afterAutospacing="0"/>
        <w:rPr>
          <w:b/>
          <w:bCs/>
          <w:color w:val="000000"/>
          <w:sz w:val="28"/>
          <w:szCs w:val="28"/>
        </w:rPr>
      </w:pPr>
      <w:r w:rsidRPr="00E634C6">
        <w:rPr>
          <w:b/>
          <w:bCs/>
          <w:color w:val="000000"/>
          <w:sz w:val="28"/>
          <w:szCs w:val="28"/>
        </w:rPr>
        <w:t xml:space="preserve"> регламента по предоставлению муниципальной </w:t>
      </w:r>
    </w:p>
    <w:p w:rsidR="00E634C6" w:rsidRPr="00E634C6" w:rsidRDefault="00E634C6" w:rsidP="00E634C6">
      <w:pPr>
        <w:pStyle w:val="a3"/>
        <w:shd w:val="clear" w:color="auto" w:fill="FFFFFF"/>
        <w:spacing w:before="0" w:beforeAutospacing="0" w:after="0" w:afterAutospacing="0"/>
        <w:rPr>
          <w:b/>
          <w:bCs/>
          <w:color w:val="000000"/>
          <w:sz w:val="28"/>
          <w:szCs w:val="28"/>
        </w:rPr>
      </w:pPr>
      <w:r w:rsidRPr="00E634C6">
        <w:rPr>
          <w:b/>
          <w:bCs/>
          <w:color w:val="000000"/>
          <w:sz w:val="28"/>
          <w:szCs w:val="28"/>
        </w:rPr>
        <w:t>услуги «Предоставление земельных участков,</w:t>
      </w:r>
    </w:p>
    <w:p w:rsidR="00E634C6" w:rsidRPr="00E634C6" w:rsidRDefault="00E634C6" w:rsidP="00E634C6">
      <w:pPr>
        <w:pStyle w:val="a3"/>
        <w:shd w:val="clear" w:color="auto" w:fill="FFFFFF"/>
        <w:spacing w:before="0" w:beforeAutospacing="0" w:after="0" w:afterAutospacing="0"/>
        <w:rPr>
          <w:b/>
          <w:bCs/>
          <w:color w:val="000000"/>
          <w:sz w:val="28"/>
          <w:szCs w:val="28"/>
        </w:rPr>
      </w:pPr>
      <w:r w:rsidRPr="00E634C6">
        <w:rPr>
          <w:b/>
          <w:bCs/>
          <w:color w:val="000000"/>
          <w:sz w:val="28"/>
          <w:szCs w:val="28"/>
        </w:rPr>
        <w:t xml:space="preserve"> находящихся в муниципальной собственности </w:t>
      </w:r>
    </w:p>
    <w:p w:rsidR="00E634C6" w:rsidRPr="00E634C6" w:rsidRDefault="00E634C6" w:rsidP="00E634C6">
      <w:pPr>
        <w:pStyle w:val="a3"/>
        <w:shd w:val="clear" w:color="auto" w:fill="FFFFFF"/>
        <w:spacing w:before="0" w:beforeAutospacing="0" w:after="0" w:afterAutospacing="0"/>
        <w:rPr>
          <w:b/>
          <w:bCs/>
          <w:color w:val="000000"/>
          <w:sz w:val="28"/>
          <w:szCs w:val="28"/>
        </w:rPr>
      </w:pPr>
      <w:r w:rsidRPr="00E634C6">
        <w:rPr>
          <w:b/>
          <w:bCs/>
          <w:color w:val="000000"/>
          <w:sz w:val="28"/>
          <w:szCs w:val="28"/>
        </w:rPr>
        <w:t xml:space="preserve">в собственность  с торгов, предоставление </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b/>
          <w:bCs/>
          <w:color w:val="000000"/>
          <w:sz w:val="28"/>
          <w:szCs w:val="28"/>
        </w:rPr>
        <w:t>земельных участков в аренду на торгах»</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ind w:firstLine="709"/>
        <w:jc w:val="both"/>
        <w:rPr>
          <w:color w:val="000000"/>
          <w:sz w:val="28"/>
          <w:szCs w:val="28"/>
        </w:rPr>
      </w:pPr>
      <w:r w:rsidRPr="00E634C6">
        <w:rPr>
          <w:color w:val="000000"/>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Pr="00E634C6">
        <w:rPr>
          <w:b/>
          <w:bCs/>
          <w:color w:val="0000FF"/>
          <w:sz w:val="28"/>
          <w:szCs w:val="28"/>
        </w:rPr>
        <w:t xml:space="preserve">Дюсьметьевский </w:t>
      </w:r>
      <w:r w:rsidRPr="00E634C6">
        <w:rPr>
          <w:color w:val="000000"/>
          <w:sz w:val="28"/>
          <w:szCs w:val="28"/>
        </w:rPr>
        <w:t>сельсовет Пономаревского района, администрация муниципального образования</w:t>
      </w:r>
      <w:r w:rsidRPr="00E634C6">
        <w:rPr>
          <w:b/>
          <w:bCs/>
          <w:color w:val="0000FF"/>
          <w:sz w:val="28"/>
          <w:szCs w:val="28"/>
        </w:rPr>
        <w:t xml:space="preserve"> Дюсьметьевский</w:t>
      </w:r>
      <w:r w:rsidRPr="00E634C6">
        <w:rPr>
          <w:color w:val="000000"/>
          <w:sz w:val="28"/>
          <w:szCs w:val="28"/>
        </w:rPr>
        <w:t xml:space="preserve"> сельсовет Пономаревского района </w:t>
      </w:r>
    </w:p>
    <w:p w:rsidR="00E634C6" w:rsidRPr="00E634C6" w:rsidRDefault="00E634C6" w:rsidP="00E634C6">
      <w:pPr>
        <w:pStyle w:val="a3"/>
        <w:shd w:val="clear" w:color="auto" w:fill="FFFFFF"/>
        <w:spacing w:before="0" w:beforeAutospacing="0" w:after="0" w:afterAutospacing="0"/>
        <w:jc w:val="center"/>
        <w:rPr>
          <w:color w:val="000000"/>
          <w:sz w:val="28"/>
          <w:szCs w:val="28"/>
        </w:rPr>
      </w:pP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ПОСТАНОВЛЯЕТ: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A07675" w:rsidP="00E634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1.</w:t>
      </w:r>
      <w:r w:rsidR="00E634C6" w:rsidRPr="00E634C6">
        <w:rPr>
          <w:color w:val="000000"/>
          <w:sz w:val="28"/>
          <w:szCs w:val="28"/>
        </w:rPr>
        <w:t>Утвердить Административный регламент</w:t>
      </w:r>
      <w:r w:rsidR="00E634C6" w:rsidRPr="00E634C6">
        <w:rPr>
          <w:rStyle w:val="apple-converted-space"/>
          <w:color w:val="000000"/>
          <w:sz w:val="28"/>
          <w:szCs w:val="28"/>
        </w:rPr>
        <w:t> </w:t>
      </w:r>
      <w:r w:rsidR="00E634C6" w:rsidRPr="00E634C6">
        <w:rPr>
          <w:color w:val="000000"/>
          <w:sz w:val="28"/>
          <w:szCs w:val="28"/>
        </w:rPr>
        <w:t xml:space="preserve">по предоставлению муниципальной услуги «Предоставление земельных участков, </w:t>
      </w:r>
      <w:r w:rsidR="00E634C6" w:rsidRPr="00E634C6">
        <w:rPr>
          <w:b/>
          <w:bCs/>
          <w:color w:val="000000"/>
          <w:sz w:val="28"/>
          <w:szCs w:val="28"/>
        </w:rPr>
        <w:t>находящихся в муниципальной собственности</w:t>
      </w:r>
      <w:r w:rsidR="00E634C6" w:rsidRPr="00E634C6">
        <w:rPr>
          <w:color w:val="000000"/>
          <w:sz w:val="28"/>
          <w:szCs w:val="28"/>
        </w:rPr>
        <w:t xml:space="preserve"> в собственность с торгов, предоставление земельных участков в аренду на торгах»</w:t>
      </w:r>
      <w:r w:rsidR="00E634C6" w:rsidRPr="00E634C6">
        <w:rPr>
          <w:rStyle w:val="apple-converted-space"/>
          <w:color w:val="000000"/>
          <w:sz w:val="28"/>
          <w:szCs w:val="28"/>
        </w:rPr>
        <w:t> </w:t>
      </w:r>
      <w:r w:rsidR="00E634C6" w:rsidRPr="00E634C6">
        <w:rPr>
          <w:color w:val="000000"/>
          <w:sz w:val="28"/>
          <w:szCs w:val="28"/>
        </w:rPr>
        <w:t>согласно приложению.</w:t>
      </w:r>
      <w:r w:rsidR="00E634C6" w:rsidRPr="00E634C6">
        <w:rPr>
          <w:rFonts w:ascii="Arial" w:hAnsi="Arial" w:cs="Arial"/>
          <w:color w:val="000000"/>
          <w:sz w:val="28"/>
          <w:szCs w:val="28"/>
        </w:rPr>
        <w:t> </w:t>
      </w:r>
    </w:p>
    <w:p w:rsidR="00E634C6" w:rsidRPr="00E634C6" w:rsidRDefault="00A07675" w:rsidP="00E634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00E634C6" w:rsidRPr="00E634C6">
        <w:rPr>
          <w:color w:val="000000"/>
          <w:sz w:val="28"/>
          <w:szCs w:val="28"/>
        </w:rPr>
        <w:t>2.</w:t>
      </w:r>
      <w:r w:rsidR="00E634C6" w:rsidRPr="00E634C6">
        <w:rPr>
          <w:rStyle w:val="apple-converted-space"/>
          <w:color w:val="000000"/>
          <w:sz w:val="28"/>
          <w:szCs w:val="28"/>
        </w:rPr>
        <w:t> </w:t>
      </w:r>
      <w:r w:rsidR="00E634C6" w:rsidRPr="00E634C6">
        <w:rPr>
          <w:rStyle w:val="fontstyle16"/>
          <w:color w:val="000000"/>
          <w:sz w:val="28"/>
          <w:szCs w:val="28"/>
        </w:rPr>
        <w:t>Обнародовать настоящее постановление и разместить на официальном сайте в сети Интернет.</w:t>
      </w:r>
      <w:r w:rsidR="00E634C6" w:rsidRPr="00E634C6">
        <w:rPr>
          <w:rFonts w:ascii="Arial" w:hAnsi="Arial" w:cs="Arial"/>
          <w:color w:val="000000"/>
          <w:sz w:val="28"/>
          <w:szCs w:val="28"/>
        </w:rPr>
        <w:t> </w:t>
      </w:r>
    </w:p>
    <w:p w:rsidR="00E634C6" w:rsidRPr="00E634C6" w:rsidRDefault="00A07675" w:rsidP="00E634C6">
      <w:pPr>
        <w:pStyle w:val="a3"/>
        <w:shd w:val="clear" w:color="auto" w:fill="FFFFFF"/>
        <w:spacing w:before="0" w:beforeAutospacing="0" w:after="0" w:afterAutospacing="0"/>
        <w:jc w:val="both"/>
        <w:rPr>
          <w:rFonts w:ascii="Arial" w:hAnsi="Arial" w:cs="Arial"/>
          <w:color w:val="000000"/>
          <w:sz w:val="28"/>
          <w:szCs w:val="28"/>
        </w:rPr>
      </w:pPr>
      <w:r>
        <w:rPr>
          <w:rStyle w:val="fontstyle16"/>
          <w:color w:val="000000"/>
          <w:sz w:val="28"/>
          <w:szCs w:val="28"/>
        </w:rPr>
        <w:t xml:space="preserve">       </w:t>
      </w:r>
      <w:r w:rsidR="00E634C6" w:rsidRPr="00E634C6">
        <w:rPr>
          <w:rStyle w:val="fontstyle16"/>
          <w:color w:val="000000"/>
          <w:sz w:val="28"/>
          <w:szCs w:val="28"/>
        </w:rPr>
        <w:t>3.</w:t>
      </w:r>
      <w:r w:rsidR="00E634C6" w:rsidRPr="00E634C6">
        <w:rPr>
          <w:rStyle w:val="apple-converted-space"/>
          <w:color w:val="000000"/>
          <w:sz w:val="28"/>
          <w:szCs w:val="28"/>
        </w:rPr>
        <w:t> </w:t>
      </w:r>
      <w:r w:rsidR="00E634C6" w:rsidRPr="00E634C6">
        <w:rPr>
          <w:color w:val="000000"/>
          <w:sz w:val="28"/>
          <w:szCs w:val="28"/>
        </w:rPr>
        <w:t>Контроль за исполнением настоящего постановления оставляю за собой.</w:t>
      </w:r>
      <w:r w:rsidR="00E634C6" w:rsidRPr="00E634C6">
        <w:rPr>
          <w:rFonts w:ascii="Arial" w:hAnsi="Arial" w:cs="Arial"/>
          <w:color w:val="000000"/>
          <w:sz w:val="28"/>
          <w:szCs w:val="28"/>
        </w:rPr>
        <w:t> </w:t>
      </w:r>
    </w:p>
    <w:p w:rsidR="00E634C6" w:rsidRPr="00E634C6" w:rsidRDefault="00A07675" w:rsidP="00E634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00E634C6" w:rsidRPr="00E634C6">
        <w:rPr>
          <w:color w:val="000000"/>
          <w:sz w:val="28"/>
          <w:szCs w:val="28"/>
        </w:rPr>
        <w:t>4. Постановление вступает в силу со дня обнародования.</w:t>
      </w:r>
    </w:p>
    <w:p w:rsid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p>
    <w:tbl>
      <w:tblPr>
        <w:tblW w:w="9045" w:type="dxa"/>
        <w:tblCellMar>
          <w:left w:w="0" w:type="dxa"/>
          <w:right w:w="0" w:type="dxa"/>
        </w:tblCellMar>
        <w:tblLook w:val="0000" w:firstRow="0" w:lastRow="0" w:firstColumn="0" w:lastColumn="0" w:noHBand="0" w:noVBand="0"/>
      </w:tblPr>
      <w:tblGrid>
        <w:gridCol w:w="3750"/>
        <w:gridCol w:w="2332"/>
        <w:gridCol w:w="2963"/>
      </w:tblGrid>
      <w:tr w:rsidR="00E634C6" w:rsidRPr="00E634C6" w:rsidTr="00E634C6">
        <w:tc>
          <w:tcPr>
            <w:tcW w:w="2914" w:type="dxa"/>
            <w:tcMar>
              <w:top w:w="0" w:type="dxa"/>
              <w:left w:w="108" w:type="dxa"/>
              <w:bottom w:w="0" w:type="dxa"/>
              <w:right w:w="108" w:type="dxa"/>
            </w:tcMar>
          </w:tcPr>
          <w:p w:rsidR="00E634C6" w:rsidRPr="00E634C6" w:rsidRDefault="00E634C6" w:rsidP="00E634C6">
            <w:pPr>
              <w:pStyle w:val="consplusnormal"/>
              <w:spacing w:before="0" w:beforeAutospacing="0" w:after="0" w:afterAutospacing="0"/>
              <w:jc w:val="both"/>
              <w:rPr>
                <w:sz w:val="28"/>
                <w:szCs w:val="28"/>
              </w:rPr>
            </w:pPr>
            <w:r w:rsidRPr="00E634C6">
              <w:rPr>
                <w:sz w:val="28"/>
                <w:szCs w:val="28"/>
              </w:rPr>
              <w:t>Глава администрации                        </w:t>
            </w:r>
          </w:p>
        </w:tc>
        <w:tc>
          <w:tcPr>
            <w:tcW w:w="2914" w:type="dxa"/>
            <w:tcMar>
              <w:top w:w="0" w:type="dxa"/>
              <w:left w:w="108" w:type="dxa"/>
              <w:bottom w:w="0" w:type="dxa"/>
              <w:right w:w="108" w:type="dxa"/>
            </w:tcMar>
          </w:tcPr>
          <w:p w:rsidR="00E634C6" w:rsidRPr="00E634C6" w:rsidRDefault="00E634C6" w:rsidP="00E634C6">
            <w:pPr>
              <w:pStyle w:val="consplusnormal"/>
              <w:spacing w:before="0" w:beforeAutospacing="0" w:after="0" w:afterAutospacing="0"/>
              <w:jc w:val="both"/>
              <w:rPr>
                <w:sz w:val="28"/>
                <w:szCs w:val="28"/>
              </w:rPr>
            </w:pPr>
            <w:r w:rsidRPr="00E634C6">
              <w:rPr>
                <w:sz w:val="28"/>
                <w:szCs w:val="28"/>
              </w:rPr>
              <w:t xml:space="preserve">                                                                      </w:t>
            </w:r>
          </w:p>
        </w:tc>
        <w:tc>
          <w:tcPr>
            <w:tcW w:w="3217" w:type="dxa"/>
            <w:tcMar>
              <w:top w:w="0" w:type="dxa"/>
              <w:left w:w="108" w:type="dxa"/>
              <w:bottom w:w="0" w:type="dxa"/>
              <w:right w:w="108" w:type="dxa"/>
            </w:tcMar>
          </w:tcPr>
          <w:p w:rsidR="00E634C6" w:rsidRPr="00E634C6" w:rsidRDefault="00A07675" w:rsidP="00E634C6">
            <w:pPr>
              <w:pStyle w:val="consplusnormal"/>
              <w:spacing w:before="0" w:beforeAutospacing="0" w:after="0" w:afterAutospacing="0"/>
              <w:jc w:val="center"/>
              <w:rPr>
                <w:sz w:val="28"/>
                <w:szCs w:val="28"/>
              </w:rPr>
            </w:pPr>
            <w:r>
              <w:rPr>
                <w:sz w:val="28"/>
                <w:szCs w:val="28"/>
              </w:rPr>
              <w:t xml:space="preserve">                     </w:t>
            </w:r>
            <w:r w:rsidR="00E634C6" w:rsidRPr="00E634C6">
              <w:rPr>
                <w:sz w:val="28"/>
                <w:szCs w:val="28"/>
              </w:rPr>
              <w:t xml:space="preserve">И.С.Хасанов                            </w:t>
            </w: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p>
          <w:p w:rsidR="00E634C6" w:rsidRPr="00E634C6" w:rsidRDefault="00E634C6" w:rsidP="00E634C6">
            <w:pPr>
              <w:pStyle w:val="consplusnormal"/>
              <w:spacing w:before="0" w:beforeAutospacing="0" w:after="0" w:afterAutospacing="0"/>
              <w:jc w:val="center"/>
              <w:rPr>
                <w:sz w:val="28"/>
                <w:szCs w:val="28"/>
              </w:rPr>
            </w:pPr>
            <w:r w:rsidRPr="00E634C6">
              <w:rPr>
                <w:sz w:val="28"/>
                <w:szCs w:val="28"/>
              </w:rPr>
              <w:t>Приложение</w:t>
            </w:r>
          </w:p>
          <w:p w:rsidR="00E634C6" w:rsidRPr="00E634C6" w:rsidRDefault="00E634C6" w:rsidP="00E634C6">
            <w:pPr>
              <w:pStyle w:val="consplusnormal"/>
              <w:spacing w:before="0" w:beforeAutospacing="0" w:after="0" w:afterAutospacing="0"/>
              <w:jc w:val="center"/>
              <w:rPr>
                <w:sz w:val="28"/>
                <w:szCs w:val="28"/>
              </w:rPr>
            </w:pPr>
            <w:r w:rsidRPr="00E634C6">
              <w:rPr>
                <w:sz w:val="28"/>
                <w:szCs w:val="28"/>
              </w:rPr>
              <w:t xml:space="preserve">к постановлению </w:t>
            </w:r>
          </w:p>
          <w:p w:rsidR="00E634C6" w:rsidRPr="00E634C6" w:rsidRDefault="00E634C6" w:rsidP="00E634C6">
            <w:pPr>
              <w:pStyle w:val="consplusnormal"/>
              <w:spacing w:before="0" w:beforeAutospacing="0" w:after="0" w:afterAutospacing="0"/>
              <w:jc w:val="center"/>
              <w:rPr>
                <w:sz w:val="28"/>
                <w:szCs w:val="28"/>
              </w:rPr>
            </w:pPr>
            <w:r w:rsidRPr="00E634C6">
              <w:rPr>
                <w:sz w:val="28"/>
                <w:szCs w:val="28"/>
              </w:rPr>
              <w:t>от</w:t>
            </w:r>
            <w:r>
              <w:rPr>
                <w:sz w:val="28"/>
                <w:szCs w:val="28"/>
              </w:rPr>
              <w:t xml:space="preserve"> 25.04.2019</w:t>
            </w:r>
            <w:r w:rsidRPr="00E634C6">
              <w:rPr>
                <w:sz w:val="28"/>
                <w:szCs w:val="28"/>
              </w:rPr>
              <w:t xml:space="preserve"> </w:t>
            </w:r>
            <w:r>
              <w:rPr>
                <w:sz w:val="28"/>
                <w:szCs w:val="28"/>
              </w:rPr>
              <w:t xml:space="preserve">  </w:t>
            </w:r>
            <w:r w:rsidRPr="00E634C6">
              <w:rPr>
                <w:sz w:val="28"/>
                <w:szCs w:val="28"/>
              </w:rPr>
              <w:t>№</w:t>
            </w:r>
            <w:r>
              <w:rPr>
                <w:sz w:val="28"/>
                <w:szCs w:val="28"/>
              </w:rPr>
              <w:t>5-п</w:t>
            </w:r>
          </w:p>
        </w:tc>
      </w:tr>
    </w:tbl>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rFonts w:ascii="Arial" w:hAnsi="Arial" w:cs="Arial"/>
          <w:color w:val="000000"/>
          <w:sz w:val="28"/>
          <w:szCs w:val="28"/>
        </w:rPr>
        <w:lastRenderedPageBreak/>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b/>
          <w:bCs/>
          <w:color w:val="000000"/>
          <w:sz w:val="28"/>
          <w:szCs w:val="28"/>
        </w:rPr>
        <w:t>АДМИНИСТРАТИВНЫЙ РЕГЛАМЕНТ</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b/>
          <w:bCs/>
          <w:color w:val="000000"/>
          <w:sz w:val="28"/>
          <w:szCs w:val="28"/>
        </w:rPr>
        <w:t>по предоставлению муниципальной услуги</w:t>
      </w:r>
      <w:r w:rsidRPr="00E634C6">
        <w:rPr>
          <w:rStyle w:val="apple-converted-space"/>
          <w:b/>
          <w:bCs/>
          <w:color w:val="000000"/>
          <w:sz w:val="28"/>
          <w:szCs w:val="28"/>
        </w:rPr>
        <w:t> </w:t>
      </w:r>
      <w:r w:rsidRPr="00E634C6">
        <w:rPr>
          <w:color w:val="000000"/>
          <w:sz w:val="28"/>
          <w:szCs w:val="28"/>
        </w:rPr>
        <w:t>«</w:t>
      </w:r>
      <w:r w:rsidRPr="00E634C6">
        <w:rPr>
          <w:b/>
          <w:bCs/>
          <w:color w:val="000000"/>
          <w:sz w:val="28"/>
          <w:szCs w:val="28"/>
        </w:rPr>
        <w:t>Предоставление</w:t>
      </w:r>
      <w:r w:rsidRPr="00E634C6">
        <w:rPr>
          <w:rStyle w:val="apple-converted-space"/>
          <w:b/>
          <w:bCs/>
          <w:color w:val="000000"/>
          <w:sz w:val="28"/>
          <w:szCs w:val="28"/>
        </w:rPr>
        <w:t> </w:t>
      </w:r>
      <w:r w:rsidRPr="00E634C6">
        <w:rPr>
          <w:b/>
          <w:bCs/>
          <w:color w:val="000000"/>
          <w:sz w:val="28"/>
          <w:szCs w:val="28"/>
        </w:rPr>
        <w:t>земельных участков, находящихся в муниципальной собственности в собственность с торгов, предоставление земельных участков в аренду на торгах»</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I. Общие положения</w:t>
      </w:r>
    </w:p>
    <w:p w:rsid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 Предмет регулирования Административного регламента</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Административный регламент предоставления муниципальной услуги "Предоставление земельных участков, </w:t>
      </w:r>
      <w:r w:rsidRPr="00E634C6">
        <w:rPr>
          <w:b/>
          <w:bCs/>
          <w:color w:val="000000"/>
          <w:sz w:val="28"/>
          <w:szCs w:val="28"/>
        </w:rPr>
        <w:t xml:space="preserve">находящихся в муниципальной собственности </w:t>
      </w:r>
      <w:r w:rsidRPr="00E634C6">
        <w:rPr>
          <w:color w:val="000000"/>
          <w:sz w:val="28"/>
          <w:szCs w:val="28"/>
        </w:rPr>
        <w:t xml:space="preserve"> в собственность с торгов, предоставление земельных участков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администрацией муниципального образования </w:t>
      </w:r>
      <w:r w:rsidRPr="00E634C6">
        <w:rPr>
          <w:b/>
          <w:bCs/>
          <w:color w:val="0000FF"/>
          <w:sz w:val="28"/>
          <w:szCs w:val="28"/>
        </w:rPr>
        <w:t xml:space="preserve">Дюсьметьевский сельсовет </w:t>
      </w:r>
      <w:r w:rsidRPr="00E634C6">
        <w:rPr>
          <w:color w:val="000000"/>
          <w:sz w:val="28"/>
          <w:szCs w:val="28"/>
        </w:rPr>
        <w:t>Пономаревского района  (далее - администрация).</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r>
        <w:rPr>
          <w:rFonts w:ascii="Arial" w:hAnsi="Arial" w:cs="Arial"/>
          <w:color w:val="000000"/>
          <w:sz w:val="28"/>
          <w:szCs w:val="28"/>
        </w:rPr>
        <w:t xml:space="preserve">                                 </w:t>
      </w:r>
      <w:r w:rsidRPr="00E634C6">
        <w:rPr>
          <w:color w:val="000000"/>
          <w:sz w:val="28"/>
          <w:szCs w:val="28"/>
        </w:rPr>
        <w:t>2. Круг заявителей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3. Требования к порядку информирования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Место нахождения и график работы структурных подразделений администрации муниципального образования </w:t>
      </w:r>
      <w:r w:rsidRPr="00E634C6">
        <w:rPr>
          <w:b/>
          <w:bCs/>
          <w:color w:val="0000FF"/>
          <w:sz w:val="28"/>
          <w:szCs w:val="28"/>
        </w:rPr>
        <w:t xml:space="preserve">Дюсьметьевский сельсовет </w:t>
      </w:r>
      <w:r w:rsidRPr="00E634C6">
        <w:rPr>
          <w:color w:val="000000"/>
          <w:sz w:val="28"/>
          <w:szCs w:val="28"/>
        </w:rPr>
        <w:t>Пономаревского района, участвующих в оказании услуги:</w:t>
      </w:r>
    </w:p>
    <w:p w:rsidR="00E634C6" w:rsidRDefault="00E634C6" w:rsidP="00E634C6">
      <w:pPr>
        <w:pStyle w:val="a3"/>
        <w:shd w:val="clear" w:color="auto" w:fill="FFFFFF"/>
        <w:spacing w:before="0" w:beforeAutospacing="0" w:after="0" w:afterAutospacing="0"/>
        <w:jc w:val="both"/>
        <w:rPr>
          <w:color w:val="000000"/>
          <w:sz w:val="28"/>
          <w:szCs w:val="28"/>
        </w:rPr>
      </w:pPr>
      <w:r w:rsidRPr="00E634C6">
        <w:rPr>
          <w:color w:val="000000"/>
          <w:sz w:val="28"/>
          <w:szCs w:val="28"/>
        </w:rPr>
        <w:lastRenderedPageBreak/>
        <w:t xml:space="preserve">Адрес места нахождения администрации муниципального образования </w:t>
      </w:r>
      <w:r w:rsidRPr="00E634C6">
        <w:rPr>
          <w:b/>
          <w:bCs/>
          <w:color w:val="0000FF"/>
          <w:sz w:val="28"/>
          <w:szCs w:val="28"/>
        </w:rPr>
        <w:t xml:space="preserve">Дюсьметьевский сельсовет </w:t>
      </w:r>
      <w:r w:rsidRPr="00E634C6">
        <w:rPr>
          <w:color w:val="000000"/>
          <w:sz w:val="28"/>
          <w:szCs w:val="28"/>
        </w:rPr>
        <w:t>Пономаревского района:</w:t>
      </w:r>
    </w:p>
    <w:p w:rsidR="00E634C6" w:rsidRPr="00E634C6" w:rsidRDefault="00E634C6" w:rsidP="00E634C6">
      <w:pPr>
        <w:pStyle w:val="a3"/>
        <w:shd w:val="clear" w:color="auto" w:fill="FFFFFF"/>
        <w:spacing w:before="0" w:beforeAutospacing="0" w:after="0" w:afterAutospacing="0"/>
        <w:jc w:val="both"/>
        <w:rPr>
          <w:color w:val="000000"/>
          <w:sz w:val="28"/>
          <w:szCs w:val="28"/>
        </w:rPr>
      </w:pPr>
      <w:r>
        <w:rPr>
          <w:color w:val="000000"/>
          <w:sz w:val="28"/>
          <w:szCs w:val="28"/>
        </w:rPr>
        <w:t>село Дюсьметьево улица Центральная 87</w:t>
      </w:r>
    </w:p>
    <w:p w:rsidR="00E634C6" w:rsidRPr="00E634C6" w:rsidRDefault="00E634C6" w:rsidP="00E634C6">
      <w:pPr>
        <w:pStyle w:val="a3"/>
        <w:shd w:val="clear" w:color="auto" w:fill="FFFFFF"/>
        <w:spacing w:before="0" w:beforeAutospacing="0" w:after="0" w:afterAutospacing="0"/>
        <w:jc w:val="both"/>
        <w:rPr>
          <w:color w:val="000000"/>
          <w:sz w:val="28"/>
          <w:szCs w:val="28"/>
        </w:rPr>
      </w:pPr>
      <w:r w:rsidRPr="00E634C6">
        <w:rPr>
          <w:color w:val="000000"/>
          <w:sz w:val="28"/>
          <w:szCs w:val="28"/>
        </w:rPr>
        <w:t>График работы администрации:</w:t>
      </w:r>
      <w:r>
        <w:rPr>
          <w:color w:val="000000"/>
          <w:sz w:val="28"/>
          <w:szCs w:val="28"/>
        </w:rPr>
        <w:t xml:space="preserve"> с 9-00-17-00 перерыв на обед с 13-00-14-00</w:t>
      </w:r>
    </w:p>
    <w:p w:rsidR="00E634C6" w:rsidRPr="00E634C6" w:rsidRDefault="00E634C6" w:rsidP="00E634C6">
      <w:pPr>
        <w:pStyle w:val="a3"/>
        <w:shd w:val="clear" w:color="auto" w:fill="FFFFFF"/>
        <w:spacing w:before="0" w:beforeAutospacing="0" w:after="0" w:afterAutospacing="0"/>
        <w:jc w:val="both"/>
        <w:rPr>
          <w:color w:val="000000"/>
          <w:sz w:val="28"/>
          <w:szCs w:val="28"/>
        </w:rPr>
      </w:pPr>
      <w:r w:rsidRPr="00E634C6">
        <w:rPr>
          <w:color w:val="000000"/>
          <w:sz w:val="28"/>
          <w:szCs w:val="28"/>
        </w:rPr>
        <w:t>Приемные дни:</w:t>
      </w:r>
      <w:r>
        <w:rPr>
          <w:color w:val="000000"/>
          <w:sz w:val="28"/>
          <w:szCs w:val="28"/>
        </w:rPr>
        <w:t>Понедельник-пятница, выходные дни: суббота, воскресенье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Телефон администрации </w:t>
      </w:r>
      <w:r>
        <w:rPr>
          <w:color w:val="000000"/>
          <w:sz w:val="28"/>
          <w:szCs w:val="28"/>
        </w:rPr>
        <w:t xml:space="preserve"> 8 (35357) 24-9-22</w:t>
      </w:r>
      <w:r w:rsidRPr="00E634C6">
        <w:rPr>
          <w:color w:val="000000"/>
          <w:sz w:val="28"/>
          <w:szCs w:val="28"/>
        </w:rPr>
        <w:t xml:space="preserve">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Адрес электронной почты администрации:</w:t>
      </w:r>
      <w:r w:rsidRPr="00E634C6">
        <w:rPr>
          <w:rStyle w:val="apple-converted-space"/>
          <w:color w:val="000000"/>
          <w:sz w:val="28"/>
          <w:szCs w:val="28"/>
        </w:rPr>
        <w:t> </w:t>
      </w:r>
      <w:r>
        <w:rPr>
          <w:rFonts w:ascii="Arial" w:hAnsi="Arial" w:cs="Arial"/>
          <w:color w:val="333333"/>
          <w:sz w:val="20"/>
          <w:szCs w:val="20"/>
          <w:shd w:val="clear" w:color="auto" w:fill="FFFFFF"/>
        </w:rPr>
        <w:t>dyusmetevskiy@list.ru</w:t>
      </w:r>
    </w:p>
    <w:p w:rsidR="00E634C6" w:rsidRPr="00292383" w:rsidRDefault="00E634C6" w:rsidP="00292383">
      <w:r w:rsidRPr="00E634C6">
        <w:rPr>
          <w:rStyle w:val="a5"/>
          <w:color w:val="000000"/>
          <w:sz w:val="28"/>
          <w:szCs w:val="28"/>
          <w:shd w:val="clear" w:color="auto" w:fill="FFFFFF"/>
        </w:rPr>
        <w:t xml:space="preserve">Адрес официального сайта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 </w:t>
      </w:r>
      <w:r w:rsidRPr="00E634C6">
        <w:rPr>
          <w:rStyle w:val="a5"/>
          <w:color w:val="000000"/>
          <w:sz w:val="28"/>
          <w:szCs w:val="28"/>
          <w:shd w:val="clear" w:color="auto" w:fill="FFFFFF"/>
        </w:rPr>
        <w:t>в сети Ин</w:t>
      </w:r>
      <w:r>
        <w:rPr>
          <w:rStyle w:val="a5"/>
          <w:color w:val="000000"/>
          <w:sz w:val="28"/>
          <w:szCs w:val="28"/>
          <w:shd w:val="clear" w:color="auto" w:fill="FFFFFF"/>
        </w:rPr>
        <w:t>тернет</w:t>
      </w:r>
      <w:r>
        <w:rPr>
          <w:rStyle w:val="apple-converted-space"/>
          <w:color w:val="0000FF"/>
          <w:sz w:val="28"/>
          <w:szCs w:val="28"/>
          <w:u w:val="single"/>
        </w:rPr>
        <w:t>:</w:t>
      </w:r>
      <w:r w:rsidRPr="00E634C6">
        <w:t xml:space="preserve"> </w:t>
      </w:r>
      <w:r w:rsidRPr="002B16C7">
        <w:t>http://dusmetevo.ru</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Информацию по вопросам предоставления муниципальной услуги можно получить, обратившись в администрацию: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 почте;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 электронной почте;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посредством факсимильной связи;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 телефону.</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Заявителю предоставляется следующая информация: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местонахождении, почтовом адресе администрации, номерах телефонов сотрудников, ответственных за предоставление муниципальной услуги, графике работы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об административных процедурах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ходе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нормативных правовых актах, устанавливающих требования к предоставлению муниципальной услуги (наименование, номер, дата принятия);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порядке обжалования действий (бездействия) должностных лиц администрации, а также принимаемого ею решения в процессе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адрес официального интернет-сайта и адрес электронной почты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иная информация о деятельности администрации в соответствии с Федеральным </w:t>
      </w:r>
      <w:hyperlink r:id="rId4" w:history="1">
        <w:r w:rsidRPr="00E634C6">
          <w:rPr>
            <w:rStyle w:val="a4"/>
            <w:sz w:val="28"/>
            <w:szCs w:val="28"/>
            <w:u w:val="none"/>
          </w:rPr>
          <w:t>законом</w:t>
        </w:r>
      </w:hyperlink>
      <w:r w:rsidRPr="00E634C6">
        <w:rPr>
          <w:rStyle w:val="apple-converted-space"/>
          <w:color w:val="000000"/>
          <w:sz w:val="28"/>
          <w:szCs w:val="28"/>
        </w:rPr>
        <w:t> </w:t>
      </w:r>
      <w:r w:rsidRPr="00E634C6">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Указанная информация, а также настоящий Административный регламент размещаются: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 официальном интернет-сайте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 информационных стендах в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На информационном стенде также размещаются: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перечень документов, представление которых необходимо для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форма бланка заявления.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Информация по вопросам предоставления муниципальной услуги предоставляется бесплатно.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Основными требованиями к порядку информирования о предоставлении муниципальной услуги являются: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достоверность предоставляемой информации;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четкость в изложении информации;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полнота информирования.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должен быть сообщен телефонный номер, по которому можно получить необходимую информацию.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Консультацию при устном обращении специалист администрации осуществляет не более 15 минут.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для ответа требуется более продолжительное время;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заявитель обратился за консультацией во время приема документов от другого заявителя либо специалист администрации не имеет возможности оказать консультацию в полном объеме.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данной ситуации необходимо в вежливой (корректной) форме сообщить об этом заявителю.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регистрации заявления.</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II. Стандарт предоставления муниципальной услуги</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 Наименование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В соответствии с настоящим Административным регламентом предоставляется муниципальная услуга "Предоставление земельных участков, </w:t>
      </w:r>
      <w:r w:rsidRPr="00E634C6">
        <w:rPr>
          <w:b/>
          <w:bCs/>
          <w:color w:val="000000"/>
          <w:sz w:val="28"/>
          <w:szCs w:val="28"/>
        </w:rPr>
        <w:t>находящихся в муниципальной собственности,</w:t>
      </w:r>
      <w:r w:rsidRPr="00E634C6">
        <w:rPr>
          <w:color w:val="000000"/>
          <w:sz w:val="28"/>
          <w:szCs w:val="28"/>
        </w:rPr>
        <w:t xml:space="preserve"> в собственность с торгов, предоставление земельных участков в аренду на торгах".</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2. Наименование органа местного самоуправления,</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предоставляющего муниципальную услугу</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xml:space="preserve">Муниципальную услугу предоставляет специалист администрация, уполномоченный на предоставление муниципальной услуги (далее специалист администрации) муниципального образования </w:t>
      </w:r>
      <w:r w:rsidRPr="00E634C6">
        <w:rPr>
          <w:b/>
          <w:bCs/>
          <w:color w:val="0000FF"/>
          <w:sz w:val="28"/>
          <w:szCs w:val="28"/>
        </w:rPr>
        <w:t xml:space="preserve">Дюсьметьевский сельсовет </w:t>
      </w:r>
      <w:r w:rsidRPr="00E634C6">
        <w:rPr>
          <w:color w:val="000000"/>
          <w:sz w:val="28"/>
          <w:szCs w:val="28"/>
        </w:rPr>
        <w:t xml:space="preserve"> Пономаревского района.</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3. Описание результата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Результатом предоставления муниципальной услуги является: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отказ заявителю в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предоставление земельного участка по результатам торгов в собственность;</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предоставление земельного участка по результатам торгов в аренду;</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предоставление земельного участка по результатам торгов в аренду для комплексного освоения территории.</w:t>
      </w:r>
      <w:r w:rsidRPr="00E634C6">
        <w:rPr>
          <w:rFonts w:ascii="Arial" w:hAnsi="Arial" w:cs="Arial"/>
          <w:color w:val="000000"/>
          <w:sz w:val="28"/>
          <w:szCs w:val="28"/>
        </w:rPr>
        <w:t> </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4. Срок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предоставления муниципальной услуги составляет не более 5 месяцев со дня регистрации заявления, в том числе: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срок подготовки результата предоставления муниципальной услуги - 5 месяцев со дня регистрации заявления;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срок формирования и направления межведомственных запросов - 5 рабочих дней;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срок подготовки, направления и получения ответов на межведомственные запросы - 10 рабочих дней;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срок направления результата муниципальной услуги заявителю: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- 14 рабочих дней в случае наличия оснований для отказа в предоставлении муниципальной услуги, перечисленных в</w:t>
      </w:r>
      <w:r w:rsidRPr="00E634C6">
        <w:rPr>
          <w:rStyle w:val="apple-converted-space"/>
          <w:color w:val="000000"/>
          <w:sz w:val="28"/>
          <w:szCs w:val="28"/>
        </w:rPr>
        <w:t> </w:t>
      </w:r>
      <w:hyperlink r:id="rId5" w:anchor="Par236" w:history="1">
        <w:r w:rsidRPr="00E634C6">
          <w:rPr>
            <w:rStyle w:val="a4"/>
            <w:sz w:val="28"/>
            <w:szCs w:val="28"/>
            <w:u w:val="none"/>
          </w:rPr>
          <w:t>пункте 9.13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 со дня регистрации заявления о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- 2 месяца в случае наличия оснований для отказа в предоставлении муниципальной услуги, перечисленных в</w:t>
      </w:r>
      <w:r w:rsidRPr="00E634C6">
        <w:rPr>
          <w:rStyle w:val="apple-converted-space"/>
          <w:color w:val="000000"/>
          <w:sz w:val="28"/>
          <w:szCs w:val="28"/>
        </w:rPr>
        <w:t> </w:t>
      </w:r>
      <w:hyperlink r:id="rId6" w:anchor="Par214" w:history="1">
        <w:r w:rsidRPr="00E634C6">
          <w:rPr>
            <w:rStyle w:val="a4"/>
            <w:sz w:val="28"/>
            <w:szCs w:val="28"/>
            <w:u w:val="none"/>
          </w:rPr>
          <w:t>пункте 9.1 части 2</w:t>
        </w:r>
      </w:hyperlink>
      <w:r w:rsidRPr="00E634C6">
        <w:rPr>
          <w:color w:val="000000"/>
          <w:sz w:val="28"/>
          <w:szCs w:val="28"/>
        </w:rPr>
        <w:t>, со дня регистрации заявления о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- 3 рабочих дня со дня подписания протокола рассмотрения заявок в случае наличия оснований для отказа в предоставлении муниципальной услуги, перечисленных в </w:t>
      </w:r>
      <w:hyperlink r:id="rId7" w:anchor="Par237" w:history="1">
        <w:r w:rsidRPr="00E634C6">
          <w:rPr>
            <w:rStyle w:val="a4"/>
            <w:sz w:val="28"/>
            <w:szCs w:val="28"/>
            <w:u w:val="none"/>
          </w:rPr>
          <w:t>пункте 9.14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- 3 рабочих дня со дня подписания протокола о результатах аукциона в случае признания иного лица, кроме заявителя, победителем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- 10 календарных дней со дня подписания протокола о результатах торгов.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Срок предоставления муниципальной услуги исчисляется в календарных днях со дня, следующего за днем регистрации заявления.</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Основания для приостановления предоставления муниципальной услуги отсутствуют.</w:t>
      </w:r>
    </w:p>
    <w:p w:rsidR="00E634C6" w:rsidRPr="00E634C6" w:rsidRDefault="00292383" w:rsidP="00292383">
      <w:pPr>
        <w:pStyle w:val="a3"/>
        <w:shd w:val="clear" w:color="auto" w:fill="FFFFFF"/>
        <w:spacing w:before="0" w:beforeAutospacing="0" w:after="0" w:afterAutospacing="0"/>
        <w:rPr>
          <w:rFonts w:ascii="Arial" w:hAnsi="Arial" w:cs="Arial"/>
          <w:color w:val="000000"/>
          <w:sz w:val="28"/>
          <w:szCs w:val="28"/>
        </w:rPr>
      </w:pPr>
      <w:r>
        <w:rPr>
          <w:color w:val="000000"/>
          <w:sz w:val="28"/>
          <w:szCs w:val="28"/>
        </w:rPr>
        <w:t xml:space="preserve">               </w:t>
      </w:r>
      <w:r w:rsidR="00E634C6" w:rsidRPr="00E634C6">
        <w:rPr>
          <w:color w:val="000000"/>
          <w:sz w:val="28"/>
          <w:szCs w:val="28"/>
        </w:rPr>
        <w:t>5. Перечень нормативных правовых актов,</w:t>
      </w:r>
    </w:p>
    <w:p w:rsidR="00E634C6" w:rsidRPr="00E634C6" w:rsidRDefault="00E634C6" w:rsidP="00292383">
      <w:pPr>
        <w:pStyle w:val="a3"/>
        <w:shd w:val="clear" w:color="auto" w:fill="FFFFFF"/>
        <w:spacing w:before="0" w:beforeAutospacing="0" w:after="0" w:afterAutospacing="0"/>
        <w:rPr>
          <w:rFonts w:ascii="Arial" w:hAnsi="Arial" w:cs="Arial"/>
          <w:color w:val="000000"/>
          <w:sz w:val="28"/>
          <w:szCs w:val="28"/>
        </w:rPr>
      </w:pPr>
      <w:r w:rsidRPr="00E634C6">
        <w:rPr>
          <w:color w:val="000000"/>
          <w:sz w:val="28"/>
          <w:szCs w:val="28"/>
        </w:rPr>
        <w:lastRenderedPageBreak/>
        <w:t>регулирующих отношения, возникшие в связи</w:t>
      </w:r>
      <w:r w:rsidR="00292383">
        <w:rPr>
          <w:rFonts w:ascii="Arial" w:hAnsi="Arial" w:cs="Arial"/>
          <w:color w:val="000000"/>
          <w:sz w:val="28"/>
          <w:szCs w:val="28"/>
        </w:rPr>
        <w:t xml:space="preserve"> </w:t>
      </w:r>
      <w:r w:rsidRPr="00E634C6">
        <w:rPr>
          <w:color w:val="000000"/>
          <w:sz w:val="28"/>
          <w:szCs w:val="28"/>
        </w:rPr>
        <w:t>с предоставлением муниципальной услуги</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Предоставление муниципальной услуги осуществляется в соответствии с</w:t>
      </w:r>
      <w:r w:rsidRPr="00E634C6">
        <w:rPr>
          <w:rStyle w:val="apple-converted-space"/>
          <w:color w:val="000000"/>
          <w:sz w:val="28"/>
          <w:szCs w:val="28"/>
        </w:rPr>
        <w:t> </w:t>
      </w:r>
      <w:hyperlink r:id="rId8" w:history="1">
        <w:r w:rsidRPr="00E634C6">
          <w:rPr>
            <w:rStyle w:val="a4"/>
            <w:sz w:val="28"/>
            <w:szCs w:val="28"/>
            <w:u w:val="none"/>
          </w:rPr>
          <w:t>Конституцией</w:t>
        </w:r>
      </w:hyperlink>
      <w:r w:rsidRPr="00E634C6">
        <w:rPr>
          <w:color w:val="000000"/>
          <w:sz w:val="28"/>
          <w:szCs w:val="28"/>
        </w:rPr>
        <w:t xml:space="preserve"> Российской Федерации; Земельным</w:t>
      </w:r>
      <w:r w:rsidRPr="00E634C6">
        <w:rPr>
          <w:rStyle w:val="apple-converted-space"/>
          <w:color w:val="000000"/>
          <w:sz w:val="28"/>
          <w:szCs w:val="28"/>
        </w:rPr>
        <w:t> </w:t>
      </w:r>
      <w:hyperlink r:id="rId9" w:history="1">
        <w:r w:rsidRPr="00E634C6">
          <w:rPr>
            <w:rStyle w:val="a4"/>
            <w:sz w:val="28"/>
            <w:szCs w:val="28"/>
            <w:u w:val="none"/>
          </w:rPr>
          <w:t>кодексом</w:t>
        </w:r>
      </w:hyperlink>
      <w:r w:rsidRPr="00E634C6">
        <w:rPr>
          <w:rStyle w:val="apple-converted-space"/>
          <w:color w:val="000000"/>
          <w:sz w:val="28"/>
          <w:szCs w:val="28"/>
        </w:rPr>
        <w:t> </w:t>
      </w:r>
      <w:r w:rsidRPr="00E634C6">
        <w:rPr>
          <w:color w:val="000000"/>
          <w:sz w:val="28"/>
          <w:szCs w:val="28"/>
        </w:rPr>
        <w:t xml:space="preserve">Российской Федерации; Федеральным </w:t>
      </w:r>
      <w:hyperlink r:id="rId10" w:history="1">
        <w:r w:rsidRPr="00E634C6">
          <w:rPr>
            <w:rStyle w:val="a4"/>
            <w:sz w:val="28"/>
            <w:szCs w:val="28"/>
            <w:u w:val="none"/>
          </w:rPr>
          <w:t>законом</w:t>
        </w:r>
      </w:hyperlink>
      <w:r w:rsidRPr="00E634C6">
        <w:rPr>
          <w:rStyle w:val="apple-converted-space"/>
          <w:color w:val="000000"/>
          <w:sz w:val="28"/>
          <w:szCs w:val="28"/>
        </w:rPr>
        <w:t> </w:t>
      </w:r>
      <w:r w:rsidRPr="00E634C6">
        <w:rPr>
          <w:color w:val="000000"/>
          <w:sz w:val="28"/>
          <w:szCs w:val="28"/>
        </w:rPr>
        <w:t>от 25 октября 2001 года № 137-ФЗ "О введении в действие Земельного кодекса Российской Федерации"; Федеральным</w:t>
      </w:r>
      <w:r w:rsidRPr="00E634C6">
        <w:rPr>
          <w:rStyle w:val="apple-converted-space"/>
          <w:color w:val="000000"/>
          <w:sz w:val="28"/>
          <w:szCs w:val="28"/>
        </w:rPr>
        <w:t> </w:t>
      </w:r>
      <w:hyperlink r:id="rId11" w:history="1">
        <w:r w:rsidRPr="00E634C6">
          <w:rPr>
            <w:rStyle w:val="a4"/>
            <w:sz w:val="28"/>
            <w:szCs w:val="28"/>
            <w:u w:val="none"/>
          </w:rPr>
          <w:t>законом</w:t>
        </w:r>
      </w:hyperlink>
      <w:r w:rsidRPr="00E634C6">
        <w:rPr>
          <w:rStyle w:val="apple-converted-space"/>
          <w:color w:val="000000"/>
          <w:sz w:val="28"/>
          <w:szCs w:val="28"/>
        </w:rPr>
        <w:t> </w:t>
      </w:r>
      <w:r w:rsidRPr="00E634C6">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 Федеральным</w:t>
      </w:r>
      <w:r w:rsidRPr="00E634C6">
        <w:rPr>
          <w:rStyle w:val="apple-converted-space"/>
          <w:color w:val="000000"/>
          <w:sz w:val="28"/>
          <w:szCs w:val="28"/>
        </w:rPr>
        <w:t> </w:t>
      </w:r>
      <w:hyperlink r:id="rId12" w:history="1">
        <w:r w:rsidRPr="00E634C6">
          <w:rPr>
            <w:rStyle w:val="a4"/>
            <w:sz w:val="28"/>
            <w:szCs w:val="28"/>
            <w:u w:val="none"/>
          </w:rPr>
          <w:t>законом</w:t>
        </w:r>
      </w:hyperlink>
      <w:r w:rsidRPr="00E634C6">
        <w:rPr>
          <w:rStyle w:val="apple-converted-space"/>
          <w:color w:val="000000"/>
          <w:sz w:val="28"/>
          <w:szCs w:val="28"/>
        </w:rPr>
        <w:t> </w:t>
      </w:r>
      <w:r w:rsidRPr="00E634C6">
        <w:rPr>
          <w:color w:val="000000"/>
          <w:sz w:val="28"/>
          <w:szCs w:val="28"/>
        </w:rPr>
        <w:t>от 27 июля 2010 года № 210-ФЗ "Об организации предоставления государственных и муниципальных услуг"; иными нормативными правовыми актами Российской Федерации и Оренбургской</w:t>
      </w:r>
      <w:r w:rsidRPr="00E634C6">
        <w:rPr>
          <w:color w:val="000000"/>
          <w:sz w:val="28"/>
          <w:szCs w:val="28"/>
        </w:rPr>
        <w:tab/>
        <w:t xml:space="preserve"> области.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bookmarkStart w:id="1" w:name="Par156"/>
      <w:bookmarkEnd w:id="1"/>
      <w:r w:rsidRPr="00E634C6">
        <w:rPr>
          <w:color w:val="000000"/>
          <w:sz w:val="28"/>
          <w:szCs w:val="28"/>
        </w:rPr>
        <w:t>6. Исчерпывающий перечень документов,</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необходимых в соответствии с нормативными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правовыми актами для предоставления муниципальной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услуги и услуг, которые являются необходимыми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 обязательными для предоставления муниципальной услуги,</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способы их получения заявителем, порядок их представления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6.1. Для предоставления муниципальной услуги заявитель представляет в администрацию лично или почтовым отправлением заявление, оформленное по форме согласно</w:t>
      </w:r>
      <w:r w:rsidRPr="00E634C6">
        <w:rPr>
          <w:rStyle w:val="apple-converted-space"/>
          <w:color w:val="000000"/>
          <w:sz w:val="28"/>
          <w:szCs w:val="28"/>
        </w:rPr>
        <w:t> </w:t>
      </w:r>
      <w:hyperlink r:id="rId13" w:anchor="Par652" w:history="1">
        <w:r w:rsidRPr="00E634C6">
          <w:rPr>
            <w:rStyle w:val="a4"/>
            <w:sz w:val="28"/>
            <w:szCs w:val="28"/>
            <w:u w:val="none"/>
          </w:rPr>
          <w:t>приложениям № 1</w:t>
        </w:r>
      </w:hyperlink>
      <w:r w:rsidRPr="00E634C6">
        <w:rPr>
          <w:rStyle w:val="apple-converted-space"/>
          <w:color w:val="000000"/>
          <w:sz w:val="28"/>
          <w:szCs w:val="28"/>
        </w:rPr>
        <w:t> </w:t>
      </w:r>
      <w:r w:rsidRPr="00E634C6">
        <w:rPr>
          <w:color w:val="000000"/>
          <w:sz w:val="28"/>
          <w:szCs w:val="28"/>
        </w:rPr>
        <w:t>-</w:t>
      </w:r>
      <w:r w:rsidRPr="00E634C6">
        <w:rPr>
          <w:rStyle w:val="apple-converted-space"/>
          <w:color w:val="000000"/>
          <w:sz w:val="28"/>
          <w:szCs w:val="28"/>
        </w:rPr>
        <w:t> </w:t>
      </w:r>
      <w:hyperlink r:id="rId14" w:anchor="Par716" w:history="1">
        <w:r w:rsidRPr="00E634C6">
          <w:rPr>
            <w:rStyle w:val="a4"/>
            <w:sz w:val="28"/>
            <w:szCs w:val="28"/>
            <w:u w:val="none"/>
          </w:rPr>
          <w:t>4</w:t>
        </w:r>
      </w:hyperlink>
      <w:r w:rsidRPr="00E634C6">
        <w:rPr>
          <w:rStyle w:val="apple-converted-space"/>
          <w:color w:val="000000"/>
          <w:sz w:val="28"/>
          <w:szCs w:val="28"/>
        </w:rPr>
        <w:t> </w:t>
      </w:r>
      <w:r w:rsidRPr="00E634C6">
        <w:rPr>
          <w:color w:val="000000"/>
          <w:sz w:val="28"/>
          <w:szCs w:val="28"/>
        </w:rPr>
        <w:t>к настоящему Административному регламенту.</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 заявлению заявителем прилагаются следующие документы: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bookmarkStart w:id="2" w:name="Par168"/>
      <w:bookmarkEnd w:id="2"/>
      <w:r w:rsidRPr="00E634C6">
        <w:rPr>
          <w:color w:val="000000"/>
          <w:sz w:val="28"/>
          <w:szCs w:val="28"/>
        </w:rPr>
        <w:t>6.2. Для участия в аукционе заявитель представляет организатору аукциона следующие документы: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заявка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копии документов, удостоверяющих личность заявителя (для граждан);</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документы, подтверждающие внесение задатка.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Один заявитель имеет право подать только одну заявку на участие в торгах.</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7. Исчерпывающий перечень документов, необходимых</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в соответствии с нормативными правовыми актами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для предоставления муниципальной услуги, которые находятся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в распоряжении государственных органов, органов местного</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самоуправления Оренбургской области и иных организаций 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которые заявитель вправе представить, а также способы их</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получения заявителем, в том числе в электронной форме,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порядок их представления</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Оренбургской области и иных организаций, являются: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о возможности предоставления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информация о предельных параметрах разрешенного строительства, реконструкции;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государственного кадастра недвижимости о земельном участке;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о зарегистрированных правах на земельный участок;</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выписка из Единого государственного реестра юридических лиц;</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выписка из Единого государственного реестра индивидуальных предпринимателей;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кадастровый паспорт земельного участка с установленным видом разрешенного использования.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Документы не могут быть затребованы у заявителя, при этом заявитель вправе представить их вместе с заявлением.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Непредставление документов не является основанием для отказа в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Запрещается требовать от заявителя: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находятся в распоряжении органа, предоставляющего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5" w:history="1">
        <w:r w:rsidRPr="00E634C6">
          <w:rPr>
            <w:rStyle w:val="a4"/>
            <w:sz w:val="28"/>
            <w:szCs w:val="28"/>
            <w:u w:val="none"/>
          </w:rPr>
          <w:t>части 6 статьи 7</w:t>
        </w:r>
      </w:hyperlink>
      <w:r w:rsidRPr="00E634C6">
        <w:rPr>
          <w:rStyle w:val="apple-converted-space"/>
          <w:color w:val="000000"/>
          <w:sz w:val="28"/>
          <w:szCs w:val="28"/>
        </w:rPr>
        <w:t> </w:t>
      </w:r>
      <w:r w:rsidRPr="00E634C6">
        <w:rPr>
          <w:color w:val="000000"/>
          <w:sz w:val="28"/>
          <w:szCs w:val="28"/>
        </w:rPr>
        <w:t>Федерального закона от 27 июля 2010 года № 210-ФЗ "Об организации предоставления государственных и муниципальных услуг".</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bookmarkStart w:id="3" w:name="Par177"/>
      <w:bookmarkEnd w:id="3"/>
      <w:r w:rsidRPr="00E634C6">
        <w:rPr>
          <w:color w:val="000000"/>
          <w:sz w:val="28"/>
          <w:szCs w:val="28"/>
        </w:rPr>
        <w:t>8. Исчерпывающий перечень оснований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для отказа в приеме документов, необходимых</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для предоставления муниципальной услуги</w:t>
      </w: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Основаниями для отказа в приеме документов, необходимых для предоставления муниципальной услуги, являются: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если лицом, предоставившим заявление лично, не предъявлен документ, удостоверяющий личность;</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если заявление при личном обращении представлено не заявителем и не представителем заявителя;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если представлено заявление, оформленное с нарушениями требований настоящего Административного регламента, в том числе если заявление о предоставлении муниципальной услуги оформлено не по форме, установленной настоящим Административным регламентом.</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9. Исчерпывающий перечень оснований</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отказа в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Основаниями для отказа в предоставлении муниципальной услуги являются следующие случаи: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bookmarkStart w:id="4" w:name="Par214"/>
      <w:bookmarkEnd w:id="4"/>
      <w:r w:rsidRPr="00E634C6">
        <w:rPr>
          <w:color w:val="000000"/>
          <w:sz w:val="28"/>
          <w:szCs w:val="28"/>
        </w:rPr>
        <w:t>9.1. выявление оснований, исключающих возможность проведения аукциона в отношении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границы земельного участка подлежат уточнению в соответствии с требованиями Федерального</w:t>
      </w:r>
      <w:r w:rsidRPr="00E634C6">
        <w:rPr>
          <w:rStyle w:val="apple-converted-space"/>
          <w:color w:val="000000"/>
          <w:sz w:val="28"/>
          <w:szCs w:val="28"/>
        </w:rPr>
        <w:t> </w:t>
      </w:r>
      <w:hyperlink r:id="rId16" w:history="1">
        <w:r w:rsidRPr="00E634C6">
          <w:rPr>
            <w:rStyle w:val="a4"/>
            <w:sz w:val="28"/>
            <w:szCs w:val="28"/>
            <w:u w:val="none"/>
          </w:rPr>
          <w:t>закона</w:t>
        </w:r>
      </w:hyperlink>
      <w:r w:rsidRPr="00E634C6">
        <w:rPr>
          <w:rStyle w:val="apple-converted-space"/>
          <w:color w:val="000000"/>
          <w:sz w:val="28"/>
          <w:szCs w:val="28"/>
        </w:rPr>
        <w:t> </w:t>
      </w:r>
      <w:r w:rsidRPr="00E634C6">
        <w:rPr>
          <w:color w:val="000000"/>
          <w:sz w:val="28"/>
          <w:szCs w:val="28"/>
        </w:rPr>
        <w:t>от 24.07.2007 № 221-ФЗ "О государственном кадастре недвижимости";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 земельный участок не зарегистрировано право муниципальной собственности;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земельный участок не отнесен к определенной категории земель;</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E634C6">
        <w:rPr>
          <w:rStyle w:val="apple-converted-space"/>
          <w:color w:val="000000"/>
          <w:sz w:val="28"/>
          <w:szCs w:val="28"/>
        </w:rPr>
        <w:t> </w:t>
      </w:r>
      <w:hyperlink r:id="rId17" w:history="1">
        <w:r w:rsidRPr="00E634C6">
          <w:rPr>
            <w:rStyle w:val="a4"/>
            <w:sz w:val="28"/>
            <w:szCs w:val="28"/>
            <w:u w:val="none"/>
          </w:rPr>
          <w:t>пунктом 3 статьи 39.36</w:t>
        </w:r>
      </w:hyperlink>
      <w:r w:rsidRPr="00E634C6">
        <w:rPr>
          <w:rStyle w:val="apple-converted-space"/>
          <w:color w:val="000000"/>
          <w:sz w:val="28"/>
          <w:szCs w:val="28"/>
        </w:rPr>
        <w:t> </w:t>
      </w:r>
      <w:r w:rsidRPr="00E634C6">
        <w:rPr>
          <w:color w:val="000000"/>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9.3. земельный участок ограничен в обороте, за исключением случая проведения аукциона на право заключения договора аренды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9.8.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9.9.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9.10.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9.11.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9.12.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bookmarkStart w:id="5" w:name="Par236"/>
      <w:bookmarkEnd w:id="5"/>
      <w:r w:rsidRPr="00E634C6">
        <w:rPr>
          <w:color w:val="000000"/>
          <w:sz w:val="28"/>
          <w:szCs w:val="28"/>
        </w:rPr>
        <w:t>9.13. наличие в документах, представленных заявителем, недостоверной или искаженной информации.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bookmarkStart w:id="6" w:name="Par237"/>
      <w:bookmarkEnd w:id="6"/>
      <w:r w:rsidRPr="00E634C6">
        <w:rPr>
          <w:color w:val="000000"/>
          <w:sz w:val="28"/>
          <w:szCs w:val="28"/>
        </w:rPr>
        <w:t>9.14. Выявление оснований, исключающих возможность заявителя участвовать в аукционе, а именно: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непредставление заявителем необходимых для участия в аукционе документов или представление недостоверных сведений;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непоступление задатка на дату рассмотрения заявок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подача заявки на участие в аукционе лицом, которое в соответствии с Земельным </w:t>
      </w:r>
      <w:hyperlink r:id="rId18" w:history="1">
        <w:r w:rsidRPr="00E634C6">
          <w:rPr>
            <w:rStyle w:val="a4"/>
            <w:sz w:val="28"/>
            <w:szCs w:val="28"/>
            <w:u w:val="none"/>
          </w:rPr>
          <w:t>кодексом</w:t>
        </w:r>
      </w:hyperlink>
      <w:r w:rsidRPr="00E634C6">
        <w:rPr>
          <w:rStyle w:val="apple-converted-space"/>
          <w:color w:val="000000"/>
          <w:sz w:val="28"/>
          <w:szCs w:val="28"/>
        </w:rPr>
        <w:t> </w:t>
      </w:r>
      <w:r w:rsidRPr="00E634C6">
        <w:rPr>
          <w:color w:val="000000"/>
          <w:sz w:val="28"/>
          <w:szCs w:val="28"/>
        </w:rPr>
        <w:t>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Отказ в предоставлении муниципальной услуги оформляется и выдается (направляется) заявителю с указанием причин отказа.</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Документ, содержащий отказ в предоставлении муниципальной услуги, подписывается уполномоченным должностным лицом.</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10. Перечень документов, которые являются необходимыми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 обязательными для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в том числе сведения о документе (документах), выдаваемом</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(выдаваемых) организациями, участвующими в предоставлении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lastRenderedPageBreak/>
        <w:t>муниципальной услуги</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информация о предельных параметрах разрешенного строительства, реконструкции;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выписка из Единого государственного реестра недвижимости об объекте недвижимости;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выписка из Единого государственного реестра юридических лиц;</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выписка из Единого государственного реестра индивидуальных предпринимателей.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Документы, указанные в данном пункте настоящего Административного регламента, можно получить по обращению в соответствующие органы, в компетенции которых находятся эти документы, в том числе в электронной форме.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Запрещается требовать от заявителей: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нормативными правовыми актами органов местного самоуправления Оренбургской области.</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11. Порядок, размер и основания взимания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государственной пошлины или иной платы, взимаемой</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 предоставление муниципальной услуги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Муниципальная услуга предоставляется бесплатно.</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12. Максимальный срок ожидания в очереди при подаче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заявления о предоставлении муниципальной услуги и</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при получении результата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Ожидание в очереди при получении результата предоставления муниципальной услуги не предусмотрено.</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13. Срок и порядок регистрации заявления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 предоставлении муниципальной</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услуги, в том числе в электронной форме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Заявление заявителя при личном обращении в администрацию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14. Требования к помещениям, в которых предоставляется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муниципальная услуга, к месту ожидания и приема</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заявителей, размещению и оформлению визуальной,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текстовой и мультимедийной информации о порядке</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Вход в здание администрации должен быть оборудован информационной табличкой (вывеской), содержащей информацию о его наименовании и режиме работы.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На территории, прилегающей к зданию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Для людей с ограниченными возможностями должны быть предусмотрены: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возможность беспрепятственного входа в помещения и выхода из них;</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содействие со стороны работников администрации, при необходимости, инвалиду при входе в объект и выходе из него;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возможность посадки в транспортное средство и высадки из него перед входом в администрацию;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Прием заявителей осуществляется в специально выделенном помещении для предоставления муниципальной услуги (далее - помещение).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Вход и выход из помещения оборудуются соответствующими указателями.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министерства.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В местах предоставления муниципальной услуги предусматривается оборудование мест общественного пользования (туалетов).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Помещение должно быть оборудовано противопожарной системой и средствами порошкового пожаротушения.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Помещение для ожидания заявителями приема должно быть оборудовано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помещении администрации оборудуется информационный стенд предназначенный для ознакомления заявителей с информационными материалами по порядку предоставления муниципальной услуги, помещение также оборудуется столами, стульями для возможности оформления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Рабочие места специалистов администрации,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15. Показатели доступности и качества муниципальной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услуги, в том числе количество взаимодействий заявителя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с должностными лицами при предоставлении муниципальной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услуги и их продолжительность, возможность получения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муниципальной услуги в многофункциональном центре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предоставления государственных и муниципальных услуг,</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возможность получения информации о ходе предоставления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муниципальной услуги, в том числе с использованием</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информационно-коммуникационных технологий</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Показателями доступности и качества муниципальной услуги являются:</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доступность муниципальной услуги: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ПД = КП / (КП + КН) x 100, где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КП - количество оказанных администрацией муниципальных услуг в соответствии с Административным регламентом;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КН - количество жалоб на неисполнение муниципальной услуги;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своевременность оказания муниципальной услуги:</w:t>
      </w: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ПК = К1 / (К1 + К2 + К3) x 100, где</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lastRenderedPageBreak/>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К1 - количество своевременно оказанных администрацией муниципальных услуг в соответствии с Административным регламентом;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К2 - количество оказанных администрацией муниципальных услуг в соответствии с Административным регламентом с нарушением установленного срока;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К3 - количество необоснованных отказов в оказании муниципальной услуги администрацией в соответствии с Административным регламентом.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Заявителям предоставлена возможность взаимодействия с должностными лицами администрации,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Заявитель взаимодействует с должностным лицом, специалистами администрации в ходе: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приема документов для рассмотрения - максимальный срок взаимодействия с заявителем составляет 20 минут;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получения результата предоставления муниципальной услуги - максимальный срок взаимодействия с заявителем составляет 10 минут.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Информацию о ходе предоставления муниципальной услуги можно получить при личном или письменном обращении в администрацию.</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Администрация при предоставлении муниципальной услуги взаимодействие с многофункциональными центрами не осуществляет.</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16. Иные требования, в том числе учитывающие особенности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предоставления муниципальной услуги в многофункциональных</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центрах предоставления государственных и муниципальных услуг</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в сети "Интернет".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Заявителям обеспечивается возможность получения на официальном сайте администрации в сети "Интернет" формы заявления, необходимого для получения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Заявителям обеспечивается возможность получения информации о ходе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 предоставлении муниципальной услуги взаимодействие с многофункциональными центрами администрацией не осуществляется.</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III. Состав, последовательность и сроки выполнения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административных процедур, требования к порядку</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их выполнения, в том числе особенности выполнения</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административных процедур в электронной форме</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 Перечень административных процедур</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Предоставление муниципальной услуги включает в себя следующие административные процедуры и действия: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прием, проверка, регистрация заявления о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рассмотрение заявления о предоставлении муниципальной услуги, принятие решения о проведении аукциона или отказа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подготовка аукциона, прием и рассмотрение заявок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проведение аукциона, подготовка и выдача документов по результатам предоставления муниципальной услуги.</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2. Порядок осуществления отдельных</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административных процедур</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Информация о правилах предоставления муниципальной услуги предоставляется по обращениям заявителей, а также размещается на официальном сайте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при посещении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иным способом, позволяющим передать в электронном виде документы.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Информация о ходе предоставления муниципальной услуги предоставляется при личном обращении, по телефону администрации, по электронной почте администрации.</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3. Блок-схема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Блок-схема предоставления муниципальной услуги приведена в</w:t>
      </w:r>
      <w:r w:rsidRPr="00E634C6">
        <w:rPr>
          <w:rStyle w:val="apple-converted-space"/>
          <w:color w:val="000000"/>
          <w:sz w:val="28"/>
          <w:szCs w:val="28"/>
        </w:rPr>
        <w:t> </w:t>
      </w:r>
      <w:hyperlink r:id="rId19" w:anchor="Par882" w:history="1">
        <w:r w:rsidRPr="00E634C6">
          <w:rPr>
            <w:rStyle w:val="a4"/>
            <w:sz w:val="28"/>
            <w:szCs w:val="28"/>
            <w:u w:val="none"/>
          </w:rPr>
          <w:t>5</w:t>
        </w:r>
      </w:hyperlink>
      <w:r w:rsidRPr="00E634C6">
        <w:rPr>
          <w:rStyle w:val="apple-converted-space"/>
          <w:color w:val="000000"/>
          <w:sz w:val="28"/>
          <w:szCs w:val="28"/>
        </w:rPr>
        <w:t> </w:t>
      </w:r>
      <w:r w:rsidRPr="00E634C6">
        <w:rPr>
          <w:color w:val="000000"/>
          <w:sz w:val="28"/>
          <w:szCs w:val="28"/>
        </w:rPr>
        <w:t>к Административному регламенту.</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4. Прием, проверка, регистрация заявления</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w:t>
      </w:r>
      <w:r w:rsidRPr="00E634C6">
        <w:rPr>
          <w:rStyle w:val="apple-converted-space"/>
          <w:color w:val="000000"/>
          <w:sz w:val="28"/>
          <w:szCs w:val="28"/>
        </w:rPr>
        <w:t> </w:t>
      </w:r>
      <w:hyperlink r:id="rId20" w:anchor="Par652" w:history="1">
        <w:r w:rsidRPr="00E634C6">
          <w:rPr>
            <w:rStyle w:val="a4"/>
            <w:sz w:val="28"/>
            <w:szCs w:val="28"/>
            <w:u w:val="none"/>
          </w:rPr>
          <w:t>приложениям № 1</w:t>
        </w:r>
      </w:hyperlink>
      <w:r w:rsidRPr="00E634C6">
        <w:rPr>
          <w:rStyle w:val="apple-converted-space"/>
          <w:color w:val="000000"/>
          <w:sz w:val="28"/>
          <w:szCs w:val="28"/>
        </w:rPr>
        <w:t> </w:t>
      </w:r>
      <w:r w:rsidRPr="00E634C6">
        <w:rPr>
          <w:color w:val="000000"/>
          <w:sz w:val="28"/>
          <w:szCs w:val="28"/>
        </w:rPr>
        <w:t>-</w:t>
      </w:r>
      <w:r w:rsidRPr="00E634C6">
        <w:rPr>
          <w:rStyle w:val="apple-converted-space"/>
          <w:color w:val="000000"/>
          <w:sz w:val="28"/>
          <w:szCs w:val="28"/>
        </w:rPr>
        <w:t> </w:t>
      </w:r>
      <w:hyperlink r:id="rId21" w:anchor="Par716" w:history="1">
        <w:r w:rsidRPr="00E634C6">
          <w:rPr>
            <w:rStyle w:val="a4"/>
            <w:sz w:val="28"/>
            <w:szCs w:val="28"/>
            <w:u w:val="none"/>
          </w:rPr>
          <w:t>4</w:t>
        </w:r>
      </w:hyperlink>
      <w:r w:rsidRPr="00E634C6">
        <w:rPr>
          <w:rStyle w:val="apple-converted-space"/>
          <w:color w:val="000000"/>
          <w:sz w:val="28"/>
          <w:szCs w:val="28"/>
        </w:rPr>
        <w:t> </w:t>
      </w:r>
      <w:r w:rsidRPr="00E634C6">
        <w:rPr>
          <w:color w:val="000000"/>
          <w:sz w:val="28"/>
          <w:szCs w:val="28"/>
        </w:rPr>
        <w:t>к настоящему Административному регламенту.</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Сотрудник администрации, ответственный за прием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осуществляет прием заявления и документов, необходимых для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документы в установленных законодательством случаях нотариально заверены;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тексты документов написаны разборчиво, наименования юридических лиц - без сокращения, с указанием их мест нахождения;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фамилии, имена, отчества (при наличии), адрес местожительства написаны полностью;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 документах нет подчисток, приписок, зачеркнутых слов и иных неоговоренных исправлений;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документы не исполнены карандашом;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документы не имеют серьезных повреждений, наличие которых не позволяет однозначно истолковать их содержание;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дает необходимые разъяснения по порядку приема и выдачи документов администрацией;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знакомит заявителя по его требованию с нормативными документами, регламентирующими работу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 наличии оснований, установленных</w:t>
      </w:r>
      <w:r w:rsidRPr="00E634C6">
        <w:rPr>
          <w:rStyle w:val="apple-converted-space"/>
          <w:color w:val="000000"/>
          <w:sz w:val="28"/>
          <w:szCs w:val="28"/>
        </w:rPr>
        <w:t> </w:t>
      </w:r>
      <w:hyperlink r:id="rId22" w:anchor="Par156" w:history="1">
        <w:r w:rsidRPr="00E634C6">
          <w:rPr>
            <w:rStyle w:val="a4"/>
            <w:sz w:val="28"/>
            <w:szCs w:val="28"/>
            <w:u w:val="none"/>
          </w:rPr>
          <w:t>пунктом 6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 сотрудник администрации, ответственный за прием документов, готовит проект уведомления об отказе в приеме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выполнения данного административного действия - 1 календарный день.</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Сотрудник администрации, ответственный за прием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регистрирует принятое заявление в базе данных электронного документооборота;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 порядке делопроизводства передает документы, представленные заявителем, главе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передает проект уведомления об отказе в приеме заявления с документами, послужившими основаниями для его подготовки, главе администрации для рассмотрения и принятия решения.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Срок административного действия - 1 календарный день со дня приема заявления.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Глава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рассматривает документы, принятые от заявителя;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определяет сотрудника администрации, ответственного за рассмотрение заявления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подписывает уведомление об отказе в приеме заявления (документов) и передает его сотруднику администрации, ответственному за прием документов, для направления (выдачи) заявителю.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выполнения административного действия - 2 календарных дня со дня приема заявления.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Результатом административной процедуры является регистрация заявления, определение сотрудника администрации, ответственного за предоставление муниципальной услуги, либо направление уведомления заявителю об отказе в приеме заявления.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Критерием принятия решения в рамках административной процедуры является наличие либо отсутствие оснований для отказа в приеме заявления.</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5. Рассмотрение заявления о предоставлении муниципальной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услуги, принятие решения о проведении аукциона или об отказе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от проведения аукциона, в том числе формирование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 направление межведомственных запросов в органы</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(организации), участвующие в предоставлении</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Основанием для начала выполнения административной процедуры является поступление заявления специалисту администрации, ответственному за предоставление муниципальной услуги, зарегистрированного заявления.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Принятие решения о предоставлении земельного участка проводится только в отношении земельного участка, прошедшего государственный кадастровый учет.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Организатором аукциона является администрация.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администрации, ответственный за предоставление муниципальной услуги (далее - специалист администрации), производит проверку наличия оснований для отказа в предоставлении муниципальной услуги, перечисленных в</w:t>
      </w:r>
      <w:r w:rsidRPr="00E634C6">
        <w:rPr>
          <w:rStyle w:val="apple-converted-space"/>
          <w:color w:val="000000"/>
          <w:sz w:val="28"/>
          <w:szCs w:val="28"/>
        </w:rPr>
        <w:t> </w:t>
      </w:r>
      <w:hyperlink r:id="rId23" w:anchor="Par214" w:history="1">
        <w:r w:rsidRPr="00E634C6">
          <w:rPr>
            <w:rStyle w:val="a4"/>
            <w:sz w:val="28"/>
            <w:szCs w:val="28"/>
            <w:u w:val="none"/>
          </w:rPr>
          <w:t>пунктах 9.1</w:t>
        </w:r>
      </w:hyperlink>
      <w:r w:rsidRPr="00E634C6">
        <w:rPr>
          <w:rStyle w:val="apple-converted-space"/>
          <w:color w:val="000000"/>
          <w:sz w:val="28"/>
          <w:szCs w:val="28"/>
        </w:rPr>
        <w:t> </w:t>
      </w:r>
      <w:r w:rsidRPr="00E634C6">
        <w:rPr>
          <w:color w:val="000000"/>
          <w:sz w:val="28"/>
          <w:szCs w:val="28"/>
        </w:rPr>
        <w:t>-</w:t>
      </w:r>
      <w:r w:rsidRPr="00E634C6">
        <w:rPr>
          <w:rStyle w:val="apple-converted-space"/>
          <w:color w:val="000000"/>
          <w:sz w:val="28"/>
          <w:szCs w:val="28"/>
        </w:rPr>
        <w:t> </w:t>
      </w:r>
      <w:hyperlink r:id="rId24" w:anchor="Par236" w:history="1">
        <w:r w:rsidRPr="00E634C6">
          <w:rPr>
            <w:rStyle w:val="a4"/>
            <w:sz w:val="28"/>
            <w:szCs w:val="28"/>
            <w:u w:val="none"/>
          </w:rPr>
          <w:t>9.13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Административная подпроцедура "Формирование и направление межведомственных запросов в органы (организации), участвующие в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Основанием для начала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заявления о предоставлении муниципальной услуги без документов, указанных в</w:t>
      </w:r>
      <w:r w:rsidRPr="00E634C6">
        <w:rPr>
          <w:rStyle w:val="apple-converted-space"/>
          <w:color w:val="000000"/>
          <w:sz w:val="28"/>
          <w:szCs w:val="28"/>
        </w:rPr>
        <w:t> </w:t>
      </w:r>
      <w:hyperlink r:id="rId25" w:anchor="Par177" w:history="1">
        <w:r w:rsidRPr="00E634C6">
          <w:rPr>
            <w:rStyle w:val="a4"/>
            <w:sz w:val="28"/>
            <w:szCs w:val="28"/>
            <w:u w:val="none"/>
          </w:rPr>
          <w:t>пункте 7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администрации, ответственный за предоставление муниципальной услуги, не позднее 5 рабочих дней со дня получения заявления о предоставлении муниципальной услуги без документа, указанного в</w:t>
      </w:r>
      <w:r w:rsidRPr="00E634C6">
        <w:rPr>
          <w:rStyle w:val="apple-converted-space"/>
          <w:color w:val="000000"/>
          <w:sz w:val="28"/>
          <w:szCs w:val="28"/>
        </w:rPr>
        <w:t> </w:t>
      </w:r>
      <w:hyperlink r:id="rId26" w:anchor="Par177" w:history="1">
        <w:r w:rsidRPr="00E634C6">
          <w:rPr>
            <w:rStyle w:val="a4"/>
            <w:sz w:val="28"/>
            <w:szCs w:val="28"/>
            <w:u w:val="none"/>
          </w:rPr>
          <w:t>пункте 7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 формирует межведомственные запросы и направляет их с использованием автоматизированной информационной системы "Региональная система электронного правительства Оренбургской области" (далее - РСЭП ТО) в органы, в распоряжении которых находятся необходимые сведения.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рамках предоставления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и запрашивает сведения из Единого государственного реестра недвижимости об объекте недвижимости.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выполнения административной подпроцедуры составляет 5 рабочих дней.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Критерием принятия решения в рамках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w:t>
      </w:r>
      <w:r w:rsidRPr="00E634C6">
        <w:rPr>
          <w:rStyle w:val="apple-converted-space"/>
          <w:color w:val="000000"/>
          <w:sz w:val="28"/>
          <w:szCs w:val="28"/>
        </w:rPr>
        <w:t> </w:t>
      </w:r>
      <w:hyperlink r:id="rId27" w:anchor="Par177" w:history="1">
        <w:r w:rsidRPr="00E634C6">
          <w:rPr>
            <w:rStyle w:val="a4"/>
            <w:sz w:val="28"/>
            <w:szCs w:val="28"/>
            <w:u w:val="none"/>
          </w:rPr>
          <w:t>пункте 7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Результатом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Способом фиксации результата выполнения административной подпроцедуры "Формирование и направление межведомственных запросов в органы (организации), участвующие в предоставлении муниципальной услуги" является присвоение исходящего номера межведомственному запросу в РСЭП ТО.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наличия оснований для отказа в предоставлении муниципальной услуги, перечисленных в</w:t>
      </w:r>
      <w:r w:rsidRPr="00E634C6">
        <w:rPr>
          <w:rStyle w:val="apple-converted-space"/>
          <w:color w:val="000000"/>
          <w:sz w:val="28"/>
          <w:szCs w:val="28"/>
        </w:rPr>
        <w:t> </w:t>
      </w:r>
      <w:hyperlink r:id="rId28" w:anchor="Par214" w:history="1">
        <w:r w:rsidRPr="00E634C6">
          <w:rPr>
            <w:rStyle w:val="a4"/>
            <w:sz w:val="28"/>
            <w:szCs w:val="28"/>
            <w:u w:val="none"/>
          </w:rPr>
          <w:t>пунктах 9.1</w:t>
        </w:r>
      </w:hyperlink>
      <w:r w:rsidRPr="00E634C6">
        <w:rPr>
          <w:rStyle w:val="apple-converted-space"/>
          <w:color w:val="000000"/>
          <w:sz w:val="28"/>
          <w:szCs w:val="28"/>
        </w:rPr>
        <w:t> </w:t>
      </w:r>
      <w:r w:rsidRPr="00E634C6">
        <w:rPr>
          <w:color w:val="000000"/>
          <w:sz w:val="28"/>
          <w:szCs w:val="28"/>
        </w:rPr>
        <w:t>-</w:t>
      </w:r>
      <w:r w:rsidRPr="00E634C6">
        <w:rPr>
          <w:rStyle w:val="apple-converted-space"/>
          <w:color w:val="000000"/>
          <w:sz w:val="28"/>
          <w:szCs w:val="28"/>
        </w:rPr>
        <w:t> </w:t>
      </w:r>
      <w:hyperlink r:id="rId29" w:anchor="Par236" w:history="1">
        <w:r w:rsidRPr="00E634C6">
          <w:rPr>
            <w:rStyle w:val="a4"/>
            <w:sz w:val="28"/>
            <w:szCs w:val="28"/>
            <w:u w:val="none"/>
          </w:rPr>
          <w:t>9.13 части 2</w:t>
        </w:r>
      </w:hyperlink>
      <w:r w:rsidRPr="00E634C6">
        <w:rPr>
          <w:rStyle w:val="apple-converted-space"/>
          <w:color w:val="000000"/>
          <w:sz w:val="28"/>
          <w:szCs w:val="28"/>
        </w:rPr>
        <w:t> </w:t>
      </w:r>
      <w:r w:rsidRPr="00E634C6">
        <w:rPr>
          <w:color w:val="000000"/>
          <w:sz w:val="28"/>
          <w:szCs w:val="28"/>
        </w:rPr>
        <w:t xml:space="preserve">настоящего Административного регламента, специалист администрации в течение 2 месяцев со дня поступления заявления заявителя подготавливает постановление администрации муниципального образования об отказе от проведения аукциона по продаже земельного участка или права на заключение договора аренды на земельный участок и направляет копию постановления администрации муниципального образования </w:t>
      </w:r>
      <w:r w:rsidRPr="00E634C6">
        <w:rPr>
          <w:b/>
          <w:bCs/>
          <w:color w:val="0000FF"/>
          <w:sz w:val="28"/>
          <w:szCs w:val="28"/>
        </w:rPr>
        <w:t xml:space="preserve">Дюсьметьевский </w:t>
      </w:r>
      <w:r w:rsidRPr="00E634C6">
        <w:rPr>
          <w:b/>
          <w:color w:val="0000FF"/>
          <w:sz w:val="28"/>
          <w:szCs w:val="28"/>
        </w:rPr>
        <w:t>сельсовет Пономаревского района</w:t>
      </w:r>
      <w:r w:rsidRPr="00E634C6">
        <w:rPr>
          <w:color w:val="000000"/>
          <w:sz w:val="28"/>
          <w:szCs w:val="28"/>
        </w:rPr>
        <w:t xml:space="preserve"> об отказе от проведения аукциона по продаже земельного участка или права на заключение договора аренды заявителю почтовым отправлением.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административного действия составляет 4 рабочих дня со дня изготовления проекта постановления об отказе от проведения аукциона по продаже земельного участка или права на заключение договора аренды на земельный участок.</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Проект постановления об отказе от проведения аукциона по продаже земельного участка или права на заключение договора аренды на земельный участок подлежит подписанию главой администрации и регистрации в течение 2 рабочих дней со дня передачи проекта постановления об отказе от проведения аукциона по продаже земельного участка или права на заключение договора аренды на земельный участок главе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наличия оснований для отказа в предоставлении муниципальной услуги, перечисленных в</w:t>
      </w:r>
      <w:r w:rsidRPr="00E634C6">
        <w:rPr>
          <w:rStyle w:val="apple-converted-space"/>
          <w:color w:val="000000"/>
          <w:sz w:val="28"/>
          <w:szCs w:val="28"/>
        </w:rPr>
        <w:t> </w:t>
      </w:r>
      <w:hyperlink r:id="rId30" w:anchor="Par237" w:history="1">
        <w:r w:rsidRPr="00E634C6">
          <w:rPr>
            <w:rStyle w:val="a4"/>
            <w:sz w:val="28"/>
            <w:szCs w:val="28"/>
            <w:u w:val="none"/>
          </w:rPr>
          <w:t>пункте 9.14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 специалист администрации в течение 14 рабочих дней со дня получения заявления подготавливает письмо об отказе в предоставлении муниципальной услуги с обоснованием причин отказа, согласовывает его с начальником отдела и передает для регистрации подписания главой администрации и отправки почтовым отправлением заявителю.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Если основания для отказа в предоставлении муниципальной услуги отсутствуют, специалист администрации на следующий день после выявления отсутствия оснований для отказа: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формирует заявление в соответствующие организации, осуществляющие эксплуатацию сетей инженерно-технического обеспечения,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формирует заявление о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формирует и направляет межведомственные запросы на получение выписки из Единого государственного реестра недвижимости об объекте недвижимости, выписки из Единого государственного реестра юридических лиц или из Единого государственного реестра индивидуальных предпринимателей в органы, в распоряжении которых находятся необходимые сведения.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администрации, ответственный за рассмотрение заявления,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w:t>
      </w:r>
      <w:r w:rsidRPr="00E634C6">
        <w:rPr>
          <w:rStyle w:val="apple-converted-space"/>
          <w:color w:val="000000"/>
          <w:sz w:val="28"/>
          <w:szCs w:val="28"/>
        </w:rPr>
        <w:t> </w:t>
      </w:r>
      <w:hyperlink r:id="rId31" w:history="1">
        <w:r w:rsidRPr="00E634C6">
          <w:rPr>
            <w:rStyle w:val="a4"/>
            <w:sz w:val="28"/>
            <w:szCs w:val="28"/>
            <w:u w:val="none"/>
          </w:rPr>
          <w:t>законом</w:t>
        </w:r>
      </w:hyperlink>
      <w:r w:rsidRPr="00E634C6">
        <w:rPr>
          <w:rStyle w:val="apple-converted-space"/>
          <w:color w:val="000000"/>
          <w:sz w:val="28"/>
          <w:szCs w:val="28"/>
        </w:rPr>
        <w:t> </w:t>
      </w:r>
      <w:r w:rsidRPr="00E634C6">
        <w:rPr>
          <w:color w:val="000000"/>
          <w:sz w:val="28"/>
          <w:szCs w:val="28"/>
        </w:rPr>
        <w:t>от 29 июля 1998 года № 135-ФЗ "Об оценочной деятельности в Российской Федерации", являющихся начальной ценой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администрации, ответственный за заключение соответствующих муниципальных контрактов, осуществляет комплекс мероприятий в рамках Федерального</w:t>
      </w:r>
      <w:r w:rsidRPr="00E634C6">
        <w:rPr>
          <w:rStyle w:val="apple-converted-space"/>
          <w:color w:val="000000"/>
          <w:sz w:val="28"/>
          <w:szCs w:val="28"/>
        </w:rPr>
        <w:t> </w:t>
      </w:r>
      <w:hyperlink r:id="rId32" w:history="1">
        <w:r w:rsidRPr="00E634C6">
          <w:rPr>
            <w:rStyle w:val="a4"/>
            <w:sz w:val="28"/>
            <w:szCs w:val="28"/>
            <w:u w:val="none"/>
          </w:rPr>
          <w:t>закона</w:t>
        </w:r>
      </w:hyperlink>
      <w:r w:rsidRPr="00E634C6">
        <w:rPr>
          <w:rStyle w:val="apple-converted-space"/>
          <w:color w:val="000000"/>
          <w:sz w:val="28"/>
          <w:szCs w:val="28"/>
        </w:rPr>
        <w:t> </w:t>
      </w:r>
      <w:r w:rsidRPr="00E634C6">
        <w:rPr>
          <w:color w:val="000000"/>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оказание услуг по проведению оценки рыночного размера арендной платы либо рыночной стоимости земельных участков, необходимой для определения начальной цены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 в отношении которых необходимо осуществить независимую оценку рыночного размера арендной платы либо рыночной стоимости, являющихся начальной ценой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Специалист администрации в срок, не превышающий 7 рабочих дней со дня получения ответов на направленные межведомственные заявления, технических условий подключения (технического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w:t>
      </w:r>
      <w:r w:rsidRPr="00E634C6">
        <w:rPr>
          <w:color w:val="000000"/>
          <w:sz w:val="28"/>
          <w:szCs w:val="28"/>
        </w:rPr>
        <w:lastRenderedPageBreak/>
        <w:t xml:space="preserve">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и получения отчета независимого оценщика готовит проект постановления администрации муниципального образования </w:t>
      </w:r>
      <w:r w:rsidRPr="00E634C6">
        <w:rPr>
          <w:b/>
          <w:bCs/>
          <w:color w:val="0000FF"/>
          <w:sz w:val="28"/>
          <w:szCs w:val="28"/>
        </w:rPr>
        <w:t>Дюсьметьевский</w:t>
      </w:r>
      <w:r w:rsidRPr="00E634C6">
        <w:rPr>
          <w:color w:val="0000FF"/>
          <w:sz w:val="28"/>
          <w:szCs w:val="28"/>
        </w:rPr>
        <w:t xml:space="preserve"> сельсовет Пономаревского района</w:t>
      </w:r>
      <w:r w:rsidRPr="00E634C6">
        <w:rPr>
          <w:color w:val="000000"/>
          <w:sz w:val="28"/>
          <w:szCs w:val="28"/>
        </w:rPr>
        <w:t xml:space="preserve"> о проведении аукциона по продаже земельного участка или права на заключение договора аренды на земельный участок (далее - проект постановления).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административного действия составляет 4 рабочих дня со дня изготовления проекта постановления.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Проект постановления подлежит подписанию главой администрации, регистрации в течение 2 рабочих дней со дня передачи проекта постановления главе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выполнения административной процедуры не должен превышать 2 (двух) месяцев со дня регистрации заявления о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Критерием принятия решения в рамках административной процедуры является наличие или отсутствие основания для отказа в предоставлении муниципальной услуги, указанных в</w:t>
      </w:r>
      <w:r w:rsidRPr="00E634C6">
        <w:rPr>
          <w:rStyle w:val="apple-converted-space"/>
          <w:color w:val="000000"/>
          <w:sz w:val="28"/>
          <w:szCs w:val="28"/>
        </w:rPr>
        <w:t> </w:t>
      </w:r>
      <w:hyperlink r:id="rId33" w:anchor="Par236" w:history="1">
        <w:r w:rsidRPr="00E634C6">
          <w:rPr>
            <w:rStyle w:val="a4"/>
            <w:sz w:val="28"/>
            <w:szCs w:val="28"/>
            <w:u w:val="none"/>
          </w:rPr>
          <w:t>пункте 9.13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Способом фиксации результата выполнения административной процедуры является регистрация проекта постановления либо проекта постановления об отказе от проведения аукциона по продаже земельного участка или права на заключение договора аренды на земельный участок или письма главы администрации об отказе в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Результатом административной процедуры является подготовленный, зарегистрированный один из следующих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копия постановления;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копия постановления об отказе в проведении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письмо об отказе в предоставлении муниципальной услуги с обоснованием причин отказа.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Копия постановления об отказе в проведении аукциона или письмо об отказе в предоставлении муниципальной услуги с обоснованием причин отказа в течение 3 рабочих дней направляется заявителю простым письмом.</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6. Подготовка аукциона, прием и рассмотрение заявок</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Основанием для начала выполнения административной процедуры является получение специалистом администрации, ответственным за предоставление муниципальной услуги, копии зарегистрированного постановления.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ответственный за предоставление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 течение 30 дней со дня поступления постановления готовит извещение о проведении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размещает извещение о проведении аукциона на официальном сайте Российской Федерации в информационно-телекоммуникационной сети </w:t>
      </w:r>
      <w:r w:rsidRPr="00E634C6">
        <w:rPr>
          <w:color w:val="000000"/>
          <w:sz w:val="28"/>
          <w:szCs w:val="28"/>
        </w:rPr>
        <w:lastRenderedPageBreak/>
        <w:t xml:space="preserve">"Интернет"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E634C6">
        <w:rPr>
          <w:b/>
          <w:bCs/>
          <w:color w:val="0000FF"/>
          <w:sz w:val="28"/>
          <w:szCs w:val="28"/>
        </w:rPr>
        <w:t xml:space="preserve">Дюсьметьевский </w:t>
      </w:r>
      <w:r w:rsidRPr="00E634C6">
        <w:rPr>
          <w:color w:val="0000FF"/>
          <w:sz w:val="28"/>
          <w:szCs w:val="28"/>
        </w:rPr>
        <w:t>сельсовет Пономаревского района</w:t>
      </w:r>
      <w:r w:rsidRPr="00E634C6">
        <w:rPr>
          <w:color w:val="000000"/>
          <w:sz w:val="28"/>
          <w:szCs w:val="28"/>
        </w:rPr>
        <w:t xml:space="preserve"> не менее чем за 30 дней до дня проведения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земельного участка не менее чем за 30 дней до дня проведения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Извещение о проведении аукциона должно содержать следующие сведения: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об организаторе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реквизитах решения о проведении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месте, дате, времени и порядке проведения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начальной цене предмета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"шаге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Земельным</w:t>
      </w:r>
      <w:r w:rsidRPr="00E634C6">
        <w:rPr>
          <w:rStyle w:val="apple-converted-space"/>
          <w:color w:val="000000"/>
          <w:sz w:val="28"/>
          <w:szCs w:val="28"/>
        </w:rPr>
        <w:t> </w:t>
      </w:r>
      <w:hyperlink r:id="rId34" w:history="1">
        <w:r w:rsidRPr="00E634C6">
          <w:rPr>
            <w:rStyle w:val="a4"/>
            <w:sz w:val="28"/>
            <w:szCs w:val="28"/>
            <w:u w:val="none"/>
          </w:rPr>
          <w:t>кодексом</w:t>
        </w:r>
      </w:hyperlink>
      <w:r w:rsidRPr="00E634C6">
        <w:rPr>
          <w:rStyle w:val="apple-converted-space"/>
          <w:color w:val="000000"/>
          <w:sz w:val="28"/>
          <w:szCs w:val="28"/>
        </w:rPr>
        <w:t> </w:t>
      </w:r>
      <w:r w:rsidRPr="00E634C6">
        <w:rPr>
          <w:color w:val="000000"/>
          <w:sz w:val="28"/>
          <w:szCs w:val="28"/>
        </w:rPr>
        <w:t>Российской Федерации;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Обязательным приложением к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w:t>
      </w:r>
      <w:r w:rsidRPr="00E634C6">
        <w:rPr>
          <w:rStyle w:val="apple-converted-space"/>
          <w:color w:val="000000"/>
          <w:sz w:val="28"/>
          <w:szCs w:val="28"/>
        </w:rPr>
        <w:t> </w:t>
      </w:r>
      <w:hyperlink r:id="rId35" w:history="1">
        <w:r w:rsidRPr="00E634C6">
          <w:rPr>
            <w:rStyle w:val="a4"/>
            <w:sz w:val="28"/>
            <w:szCs w:val="28"/>
            <w:u w:val="none"/>
          </w:rPr>
          <w:t>кодексом</w:t>
        </w:r>
      </w:hyperlink>
      <w:r w:rsidRPr="00E634C6">
        <w:rPr>
          <w:rStyle w:val="apple-converted-space"/>
          <w:color w:val="000000"/>
          <w:sz w:val="28"/>
          <w:szCs w:val="28"/>
        </w:rPr>
        <w:t> </w:t>
      </w:r>
      <w:r w:rsidRPr="00E634C6">
        <w:rPr>
          <w:color w:val="000000"/>
          <w:sz w:val="28"/>
          <w:szCs w:val="28"/>
        </w:rPr>
        <w:t>Российской Федерации.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возникновения обстоятельств, предусмотренных</w:t>
      </w:r>
      <w:r w:rsidRPr="00E634C6">
        <w:rPr>
          <w:rStyle w:val="apple-converted-space"/>
          <w:color w:val="000000"/>
          <w:sz w:val="28"/>
          <w:szCs w:val="28"/>
        </w:rPr>
        <w:t> </w:t>
      </w:r>
      <w:hyperlink r:id="rId36" w:anchor="Par214" w:history="1">
        <w:r w:rsidRPr="00E634C6">
          <w:rPr>
            <w:rStyle w:val="a4"/>
            <w:sz w:val="28"/>
            <w:szCs w:val="28"/>
            <w:u w:val="none"/>
          </w:rPr>
          <w:t>пунктами 9.1</w:t>
        </w:r>
      </w:hyperlink>
      <w:r w:rsidRPr="00E634C6">
        <w:rPr>
          <w:rStyle w:val="apple-converted-space"/>
          <w:color w:val="000000"/>
          <w:sz w:val="28"/>
          <w:szCs w:val="28"/>
        </w:rPr>
        <w:t> </w:t>
      </w:r>
      <w:r w:rsidRPr="00E634C6">
        <w:rPr>
          <w:color w:val="000000"/>
          <w:sz w:val="28"/>
          <w:szCs w:val="28"/>
        </w:rPr>
        <w:t>-</w:t>
      </w:r>
      <w:r w:rsidRPr="00E634C6">
        <w:rPr>
          <w:rStyle w:val="apple-converted-space"/>
          <w:color w:val="000000"/>
          <w:sz w:val="28"/>
          <w:szCs w:val="28"/>
        </w:rPr>
        <w:t> </w:t>
      </w:r>
      <w:hyperlink r:id="rId37" w:anchor="Par236" w:history="1">
        <w:r w:rsidRPr="00E634C6">
          <w:rPr>
            <w:rStyle w:val="a4"/>
            <w:sz w:val="28"/>
            <w:szCs w:val="28"/>
            <w:u w:val="none"/>
          </w:rPr>
          <w:t>9.13 части 2</w:t>
        </w:r>
      </w:hyperlink>
      <w:r w:rsidRPr="00E634C6">
        <w:rPr>
          <w:color w:val="000000"/>
          <w:sz w:val="28"/>
          <w:szCs w:val="28"/>
        </w:rPr>
        <w:t xml:space="preserve">настоящего Административного регламента, специалист администрации в течение 7 рабочих дней со дня выявления указанных обстоятельств готовит проект постановления администрации муниципального образования </w:t>
      </w:r>
      <w:r w:rsidRPr="00E634C6">
        <w:rPr>
          <w:b/>
          <w:bCs/>
          <w:color w:val="0000FF"/>
          <w:sz w:val="28"/>
          <w:szCs w:val="28"/>
        </w:rPr>
        <w:t>Дюсьметьевский</w:t>
      </w:r>
      <w:r w:rsidRPr="00E634C6">
        <w:rPr>
          <w:color w:val="000000"/>
          <w:sz w:val="28"/>
          <w:szCs w:val="28"/>
        </w:rPr>
        <w:t xml:space="preserve"> сельсовет Пономаревского района об отказе в проведении аукциона по продаже земельного участка или права на заключение договора аренды на земельный участок (далее - проект постановления об отказе).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Проект постановления об отказе в проведении аукциона визируется начальником отдела, подлежит подписанию главой администрации муниципального образования </w:t>
      </w:r>
      <w:r w:rsidRPr="00E634C6">
        <w:rPr>
          <w:b/>
          <w:bCs/>
          <w:color w:val="0000FF"/>
          <w:sz w:val="28"/>
          <w:szCs w:val="28"/>
        </w:rPr>
        <w:t xml:space="preserve">Дюсьметьевский </w:t>
      </w:r>
      <w:r w:rsidRPr="00E634C6">
        <w:rPr>
          <w:color w:val="000000"/>
          <w:sz w:val="28"/>
          <w:szCs w:val="28"/>
        </w:rPr>
        <w:t>сельсовет Пономаревского района и регистрации в течение 2 рабочих дней со дня передачи проекта постановления об отказе главе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административного действия составляет 4 рабочих дня со дня изготовления проекта постановления об отказе.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Со дня размещения извещения о проведении аукциона специалист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осуществляет прием заявок на участие в аукционе и документов, указанных в</w:t>
      </w:r>
      <w:r w:rsidRPr="00E634C6">
        <w:rPr>
          <w:rStyle w:val="apple-converted-space"/>
          <w:color w:val="000000"/>
          <w:sz w:val="28"/>
          <w:szCs w:val="28"/>
        </w:rPr>
        <w:t> </w:t>
      </w:r>
      <w:hyperlink r:id="rId38" w:anchor="Par156" w:history="1">
        <w:r w:rsidRPr="00E634C6">
          <w:rPr>
            <w:rStyle w:val="a4"/>
            <w:sz w:val="28"/>
            <w:szCs w:val="28"/>
            <w:u w:val="none"/>
          </w:rPr>
          <w:t>пункте 6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 и необходимых для участия в аукционе (далее - заявок);</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проводит первичную проверку представленных документов на предмет соответствия их установленным законодательством требованиям;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передает заявителю второй экземпляр заявки с указанием времени и даты приема документов.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Заявитель имеет право отозвать принятую заявку до дня окончания срока приема заявок, уведомив об этом в письменной форме администрацию. Администрация обязана возвратить внесенный задаток претенденту в течение 3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Комиссия по проведению аукционов по продаже земельных участков или права на заключение договоров аренды земельных участков (далее - Комиссия) в день определения участников аукциона, установленный в извещении о проведении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 результатам рассмотрения заявок Комиссия принимает одно из следующих решений: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признать аукцион несостоявшимся в случае отсутствия заявок, либо отзыва заявок претендентами, либо в случае несоответствия заявок требованиям, установленным </w:t>
      </w:r>
      <w:hyperlink r:id="rId39" w:anchor="Par168" w:history="1">
        <w:r w:rsidRPr="00E634C6">
          <w:rPr>
            <w:rStyle w:val="a4"/>
            <w:sz w:val="28"/>
            <w:szCs w:val="28"/>
            <w:u w:val="none"/>
          </w:rPr>
          <w:t>пунктом 6.2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признать аукцион несостоявшимся и заключить с единственным лицом, подавшим заявку на участие в аукционе, договор купли-продажи земельного участка или договор аренды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признать претендентов участниками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администрации, являющийся секретарем Комиссии, готовит протокол рассмотрения заявок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протоколе рассмотрения заявок на участие в аукционе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E634C6" w:rsidRPr="00292383" w:rsidRDefault="00E634C6" w:rsidP="00292383">
      <w:r w:rsidRPr="00E634C6">
        <w:rPr>
          <w:color w:val="000000"/>
          <w:sz w:val="28"/>
          <w:szCs w:val="28"/>
        </w:rPr>
        <w:t xml:space="preserve">Протокол рассмотрения заявок на участие в аукционе подписывается членами Комиссии не позднее чем в течение одного дня со дня рассмотрения и размещается не позднее чем на следующий день после дня подписания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E634C6">
        <w:rPr>
          <w:b/>
          <w:bCs/>
          <w:color w:val="0000FF"/>
          <w:sz w:val="28"/>
          <w:szCs w:val="28"/>
        </w:rPr>
        <w:t xml:space="preserve">Дюсьметьевский сельсовет </w:t>
      </w:r>
      <w:r w:rsidRPr="00E634C6">
        <w:rPr>
          <w:color w:val="000000"/>
          <w:sz w:val="28"/>
          <w:szCs w:val="28"/>
        </w:rPr>
        <w:t xml:space="preserve"> Пономаревского района (_</w:t>
      </w:r>
      <w:r w:rsidR="00292383" w:rsidRPr="002B16C7">
        <w:t>http://dusmetevo.ru</w:t>
      </w:r>
      <w:r w:rsidRPr="00E634C6">
        <w:rPr>
          <w:color w:val="000000"/>
          <w:sz w:val="28"/>
          <w:szCs w:val="28"/>
        </w:rPr>
        <w:t>).</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Специалист администрации направляет заявителю и иным претендентам, признанным участниками аукциона, заявителю и иным претендентам, не допущенным к участию в аукционе, либо заявителю или иному единственному лицу, подавшему заявку на участие в аукционе, уведомления </w:t>
      </w:r>
      <w:r w:rsidRPr="00E634C6">
        <w:rPr>
          <w:color w:val="000000"/>
          <w:sz w:val="28"/>
          <w:szCs w:val="28"/>
        </w:rPr>
        <w:lastRenderedPageBreak/>
        <w:t>о принятых в их отношении решениях не позднее дня, следующего за днем подписания протокола рассмотрения заявок на участие в аукционе, простым письмом.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выявления оснований, исключающих возможность заявителя участвовать в аукционе, установленных</w:t>
      </w:r>
      <w:r w:rsidRPr="00E634C6">
        <w:rPr>
          <w:rStyle w:val="apple-converted-space"/>
          <w:color w:val="000000"/>
          <w:sz w:val="28"/>
          <w:szCs w:val="28"/>
        </w:rPr>
        <w:t> </w:t>
      </w:r>
      <w:hyperlink r:id="rId40" w:anchor="Par237" w:history="1">
        <w:r w:rsidRPr="00E634C6">
          <w:rPr>
            <w:rStyle w:val="a4"/>
            <w:sz w:val="28"/>
            <w:szCs w:val="28"/>
            <w:u w:val="none"/>
          </w:rPr>
          <w:t>пунктом 9.14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 специалист администрации подготавливает письмо об отказе в предоставлении муниципальной услуги в течение 3 рабочих дней со дня подписания протокола, согласовывает его с начальником отдела и передает для подписания главой администрации, регистрации и отправки почтовым отправлением заявителю.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Администрация возвращает претенденту,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выполнения административной процедуры составляет 78 календарных дней со дня подготовки постановления.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Критерием принятия решения в рамках административной процедуры является наличие оснований для отказа, установленных</w:t>
      </w:r>
      <w:r w:rsidRPr="00E634C6">
        <w:rPr>
          <w:rStyle w:val="apple-converted-space"/>
          <w:color w:val="000000"/>
          <w:sz w:val="28"/>
          <w:szCs w:val="28"/>
        </w:rPr>
        <w:t> </w:t>
      </w:r>
      <w:hyperlink r:id="rId41" w:anchor="Par237" w:history="1">
        <w:r w:rsidRPr="00E634C6">
          <w:rPr>
            <w:rStyle w:val="a4"/>
            <w:sz w:val="28"/>
            <w:szCs w:val="28"/>
            <w:u w:val="none"/>
          </w:rPr>
          <w:t>пунктом 9.14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 либо их отсутствие и соответствие документов, представленных претендентами, требованиям</w:t>
      </w:r>
      <w:r w:rsidRPr="00E634C6">
        <w:rPr>
          <w:rStyle w:val="apple-converted-space"/>
          <w:color w:val="000000"/>
          <w:sz w:val="28"/>
          <w:szCs w:val="28"/>
        </w:rPr>
        <w:t> </w:t>
      </w:r>
      <w:hyperlink r:id="rId42" w:anchor="Par168" w:history="1">
        <w:r w:rsidRPr="00E634C6">
          <w:rPr>
            <w:rStyle w:val="a4"/>
            <w:sz w:val="28"/>
            <w:szCs w:val="28"/>
            <w:u w:val="none"/>
          </w:rPr>
          <w:t>пункта 6.2 части 2</w:t>
        </w:r>
      </w:hyperlink>
      <w:r w:rsidRPr="00E634C6">
        <w:rPr>
          <w:rStyle w:val="apple-converted-space"/>
          <w:color w:val="000000"/>
          <w:sz w:val="28"/>
          <w:szCs w:val="28"/>
        </w:rPr>
        <w:t> </w:t>
      </w:r>
      <w:r w:rsidRPr="00E634C6">
        <w:rPr>
          <w:color w:val="000000"/>
          <w:sz w:val="28"/>
          <w:szCs w:val="28"/>
        </w:rPr>
        <w:t>настоящего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Способом фиксации результата выполнения административной процедуры является подписание членами Комиссии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протокола рассмотрения заявок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Результатом административной процедуры является: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 протокол приема заявок на участие в аукционе в случае отсутствия поданных в администрацию заявок;</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 протокол рассмотрения заявок и направленное заявителю или иному претенденту уведомление о признании аукциона несостоявшимся в случае поступления в администрацию единственной заявки на участие в аукционе;</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w:t>
      </w:r>
      <w:r w:rsidRPr="00E634C6">
        <w:rPr>
          <w:color w:val="000000"/>
          <w:sz w:val="28"/>
          <w:szCs w:val="28"/>
        </w:rPr>
        <w:lastRenderedPageBreak/>
        <w:t xml:space="preserve">"Интернет"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 протокол рассмотрения заявок и уведомление о признании заявителя и иных претендентов участниками аукциона.</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7. Проведение аукциона, подготовка и выдача документов</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по результатам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Основанием для начала административной процедуры является размещенный на официальном сайте Российской Федерации в информационно-телекоммуникационной сети "Интернет" (torgi.gov.ru) и на официальном сайте муниципального образования </w:t>
      </w:r>
      <w:r w:rsidRPr="00E634C6">
        <w:rPr>
          <w:b/>
          <w:bCs/>
          <w:color w:val="0000FF"/>
          <w:sz w:val="28"/>
          <w:szCs w:val="28"/>
        </w:rPr>
        <w:t>Дюсьметьевский</w:t>
      </w:r>
      <w:r w:rsidRPr="00E634C6">
        <w:rPr>
          <w:color w:val="000000"/>
          <w:sz w:val="28"/>
          <w:szCs w:val="28"/>
        </w:rPr>
        <w:t xml:space="preserve"> сельсовет Пономаревского района протокол рассмотрения заявок на участие в аукционе.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Аукцион по продаже земельного участка либо права на заключение договора аренды земельного участка проводится администрацией в соответствии с Земельным</w:t>
      </w:r>
      <w:r w:rsidRPr="00E634C6">
        <w:rPr>
          <w:rStyle w:val="apple-converted-space"/>
          <w:color w:val="000000"/>
          <w:sz w:val="28"/>
          <w:szCs w:val="28"/>
        </w:rPr>
        <w:t> </w:t>
      </w:r>
      <w:hyperlink r:id="rId43" w:history="1">
        <w:r w:rsidRPr="00E634C6">
          <w:rPr>
            <w:rStyle w:val="a4"/>
            <w:sz w:val="28"/>
            <w:szCs w:val="28"/>
            <w:u w:val="none"/>
          </w:rPr>
          <w:t>кодексом</w:t>
        </w:r>
      </w:hyperlink>
      <w:r w:rsidRPr="00E634C6">
        <w:rPr>
          <w:color w:val="000000"/>
          <w:sz w:val="28"/>
          <w:szCs w:val="28"/>
        </w:rPr>
        <w:t xml:space="preserve"> Российской Федерации, иными федеральными законами.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администрации, секретарь Комиссии, в назначенный в извещении о проведении аукциона день и час регистрирует участников аукциона. Аукцион проводится аукционистом, выбранным большинством голосов из членов Комиссии по проведению торгов по продаже земельных участков или права на заключение договоров аренды земельных участков.</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Результаты аукциона оформляются протоколом. Специалист администрации в день проведения аукциона составляет протокол о результатах аукциона. В день проведения аукциона протокол о результатах аукциона подписывают победитель аукциона и члены Комиссии.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Протокол о результатах аукциона составляется в двух экземплярах, один из которых передается победителю аукциона. Протокол о результатах аукциона передается победителю не позднее следующего рабочего дня со дня подписания.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протоколе о результатах аукциона указываются: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о месте, дате и времени проведения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предмет аукциона, в том числе сведения о местоположении и площади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w:t>
      </w:r>
      <w:r w:rsidRPr="00E634C6">
        <w:rPr>
          <w:color w:val="000000"/>
          <w:sz w:val="28"/>
          <w:szCs w:val="28"/>
        </w:rPr>
        <w:lastRenderedPageBreak/>
        <w:t xml:space="preserve">"Интернет"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в течение 1 рабочего дня со дня подписания данного протокола.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течение 3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администрации в 10-дневный срок со дня составления протокола о результатах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подготавливает проект договора аренды земельного участка или проект договора купли-продажи земельного участка, выставленного на аукцион, в трех экземплярах, которые передает на подпись главе администрации. В случае проведения аукциона на право заключения договора аренды земельного участка для комплексного освоения территории одновременно с проектом договора аренды земельного участка подготавливается проект договора о комплексном освоении территории;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подлежит подписанию главой администрации в течение 2 рабочих дней со дня передачи указанного проекта главе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Проставление печати и присвоение соответствующих реквизитов договору аренды земельного участка и договору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договору купли-продажи земельного участка, осуществляется после подписания обеими сторонами договора.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день получения подписанного главой администрации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кроме заявителя, победителем аукциона, информирует заявителя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Выдает для подписания заявителю или иному победителю аукциона, предъявившему документ, удостоверяющий личность, проект договора аренды земельного участка,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подписанные главой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Выдает заявителю уведомление о признании иного лица победителем аукциона либо направляет его почтовым отправлением.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Факт выдачи заявителю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фиксируется в подготовленной специалистом администрации расписке заявителем личной подписью заявителя с указанием количества экземпляров и даты выдачи.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неявки заявителя за подготовленными по результатам оказания муниципальной услуги документами не позднее 10 дней со дня составления протокола о результатах аукциона специалист администрации направляет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подписанный главой администрации, заявителю по почте ценным письмом с описью вложений и уведомлением.</w:t>
      </w:r>
    </w:p>
    <w:p w:rsidR="00E634C6" w:rsidRPr="00E634C6" w:rsidRDefault="00E634C6" w:rsidP="00E634C6">
      <w:pPr>
        <w:pStyle w:val="a3"/>
        <w:shd w:val="clear" w:color="auto" w:fill="FFFFFF"/>
        <w:spacing w:before="0" w:beforeAutospacing="0" w:after="0" w:afterAutospacing="0"/>
        <w:jc w:val="both"/>
        <w:rPr>
          <w:color w:val="000000"/>
          <w:sz w:val="28"/>
          <w:szCs w:val="28"/>
        </w:rPr>
      </w:pPr>
      <w:r w:rsidRPr="00E634C6">
        <w:rPr>
          <w:color w:val="000000"/>
          <w:sz w:val="28"/>
          <w:szCs w:val="28"/>
        </w:rPr>
        <w:t xml:space="preserve">Договор аренды земельного участка или договор купли-продажи земельного участка заключается не ранее чем через десять дней со дня размещения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Договор купли-продажи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договора аренды земельного участка с единственным принявшим участие в аукционе его участником устанавливается в размере, равном начальной цене предмета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Не допускается заключение договора аренды земельного участка или договора купли-продажи земельного участка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w:t>
      </w:r>
      <w:r w:rsidRPr="00E634C6">
        <w:rPr>
          <w:color w:val="000000"/>
          <w:sz w:val="28"/>
          <w:szCs w:val="28"/>
        </w:rPr>
        <w:lastRenderedPageBreak/>
        <w:t xml:space="preserve">сайте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непредставления в администрацию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администрация направляет иному участнику аукциона, который сделал предпоследнее предложение о цене предмета аукциона, письменное предложение заключить договор по цене, предложенной победителем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проекты договоров, администрация объявляет о проведении повторного аукциона или распоряжается земельным участком иным образом в соответствии с требованиями законодательства Российской Федерации в сфере земельных правоотношений.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Максимальный срок выполнения административной процедуры - 10 календарных дней со дня оформления протокола о результатах аукциона.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Критерием принятия решения в рамках административной процедуры является наибольшая цена за земельный участок или наибольший размер ежегодной арендной платы за земельный участок.</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Способом фиксации результата выполнения административной процедуры является личная подпись заявителя в подготовленной специалистом администрации расписке о получении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либо уведомления о признании иного лица победителем аукциона с указанием даты выдачи или соответствующая запись в реестре почтовых отправлений - при направлении документов по почте.</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Результатом административной процедуры является выдача заявителю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победителем аукциона.</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IV. Порядок и формы контроля за исполнением</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Административного регламента</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1. Порядок осуществления текущего контроля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 соблюдением и исполнением ответственными должностными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lastRenderedPageBreak/>
        <w:t>лицами положений Административного регламента и иных</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нормативных правовых актов, устанавливающих требования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к предоставлению муниципальной услуги, а также</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принятием ими решений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осуществляют глава администрации и его заместитель.</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Текущий контроль осуществляется путем визирования документов,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2. Порядок и периодичность осуществления плановых</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 внеплановых проверок полноты и качества предоставления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муниципальной услуги, в том числе порядок и формы</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контроля за полнотой и качеством предоставления</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Контроль полноты и качества предоставления муниципальной услуги осуществляется путем проведения главой администрации или его заместителем проверок соблюдения и исполнения специалистами положений настоящего Административного регламента, а также требований к заполнению, ведению и хранению документации по предоставлению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Проверки полноты и качества предоставления муниципальной услуги осуществляются на основании индивидуальных правовых актов (распоряжений) главы администрации.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3. Ответственность должностных лиц администрации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 решения и действия (бездействие), принимаемые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lastRenderedPageBreak/>
        <w:t>(осуществляемые) ими в ходе предоставления</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муниципальной услуги</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4. Положения, характеризующие требования к порядку</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 формам контроля за предоставлением муниципальной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услуги, в том числе со стороны граждан, их объединений</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 организаций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Контроль над предоставлением муниципальной услуги может проводиться по конкретному обращению заинтересованного лица.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E634C6" w:rsidRPr="00E634C6" w:rsidRDefault="00E634C6" w:rsidP="00292383">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Для проведения проверок создается комиссия, в состав которой включаются представители администрации.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V. Досудебное (внесудебное) обжалование заявителем решений</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и действий (бездействия) министерства, должностного лица</w:t>
      </w:r>
    </w:p>
    <w:p w:rsidR="00E634C6" w:rsidRPr="00E634C6" w:rsidRDefault="00E634C6" w:rsidP="00292383">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министерства либо государственного гражданского служащего</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Жалоба подается в администрацию в письменной форме, в том числе при личном приеме заявителя, или в электронном виде.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Жалоба должна содержать:</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наименование администрации, должностного лица администрации либо, решения и действия (бездействие) которых обжалуются;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об обжалуемых решениях и действиях (бездействии) администрации или ее должностного лица;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доводы, на основании которых заявитель не согласен с решениями и действиями (бездействием) администрации, ее должностного лица. Заявителем могут быть представлены документы, подтверждающие доводы заявителя, либо их копии.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оформленная в соответствии с законодательством Российской Федерации доверенность (для физических лиц);</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Время приема жалоб должно совпадать с временем предоставления муниципальных услуг.</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Жалоба в письменной форме может быть также направлена по почте.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электронном виде жалоба может быть подана заявителем с использованием официального сайта администрации в информационно-телекоммуникационной сети "Интернет" на официальный адрес электронной почты.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либо ее должностного лица. В случае если обжалуются решения главы администрации, жалоба подается главе администрации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 и рассматривается им в порядке, установленном действующим законодательством и предусмотренном настоящим Административным регламентом.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xml:space="preserve">В случае если принятие решения по поданной заявителем жалобе не входит в компетенцию администрации, в течение 3 рабочих дней со дня ее регистрации администрация направляет жалобу в уполномоченный на ее </w:t>
      </w:r>
      <w:r w:rsidRPr="00E634C6">
        <w:rPr>
          <w:color w:val="000000"/>
          <w:sz w:val="28"/>
          <w:szCs w:val="28"/>
        </w:rPr>
        <w:lastRenderedPageBreak/>
        <w:t>рассмотрение орган и в письменной форме информирует заявителя о перенаправлении жалобы.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Жалоба может быть подана заявителем через многофункциональный центр при наличии соглашения о взаимодействии между многофункциональным центром и администрацией.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 этом срок рассмотрения жалобы исчисляется со дня регистрации жалобы в администрации.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Заявитель может обратиться с жалобой в том числе в следующих случаях:</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нарушение срока регистрации запроса заявителя о предоставлении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нарушение срока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требование представления заявителем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отказ в приеме документов, представление которых предусмотрено нормативными правовыми актами Российской Федерации, Оренбургской области для предоставления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отказ в предоставлении муниципальной услуги, если основания отказа не предусмотрены законодательством Российской Федерации, Оренбургской  области;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администрации определяется уполномоченное на рассмотрение жалоб должностное лицо, которое обеспечивает: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прием и рассмотрение жалоб в соответствии с требованиями Административного регламента;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направление жалоб в уполномоченный на их рассмотрение орган.</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Администрация обеспечивает:</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оснащение мест приема жалоб;</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информирование заявителей о порядке обжалования решений и действий (бездействия) администрации и ее должностных лиц посредством размещения информации на стендах в местах предоставления муниципальных услуг, на официальных сайтах;</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обжалования отказа администрации или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 результатам рассмотрения жалобы в соответствии с</w:t>
      </w:r>
      <w:r w:rsidRPr="00E634C6">
        <w:rPr>
          <w:rStyle w:val="apple-converted-space"/>
          <w:color w:val="000000"/>
          <w:sz w:val="28"/>
          <w:szCs w:val="28"/>
        </w:rPr>
        <w:t> </w:t>
      </w:r>
      <w:hyperlink r:id="rId44" w:history="1">
        <w:r w:rsidRPr="00E634C6">
          <w:rPr>
            <w:rStyle w:val="a4"/>
            <w:sz w:val="28"/>
            <w:szCs w:val="28"/>
            <w:u w:val="none"/>
          </w:rPr>
          <w:t>частью 7 статьи 11.2</w:t>
        </w:r>
      </w:hyperlink>
      <w:r w:rsidRPr="00E634C6">
        <w:rPr>
          <w:color w:val="000000"/>
          <w:sz w:val="28"/>
          <w:szCs w:val="28"/>
        </w:rPr>
        <w:t>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Оренбургской области.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ответе по результатам рассмотрения жалобы указываются: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наименование администрации, рассмотревшей жалобу, должность, фамилия, имя, отчество ее должностного лица, принявшего решение по жалобе;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фамилия, имя, отчество (при наличии) или наименование заявителя;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основания для принятия решения по жалобе;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принятое по жалобе решение;</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сведения о порядке обжалования принятого по жалобе решения.</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муниципальные услуги.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Администрация отказывает в удовлетворении жалобы в следующих случаях:</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p>
    <w:p w:rsidR="00E634C6" w:rsidRDefault="00E634C6"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rPr>
          <w:rFonts w:ascii="Arial" w:hAnsi="Arial" w:cs="Arial"/>
          <w:color w:val="000000"/>
          <w:sz w:val="28"/>
          <w:szCs w:val="28"/>
        </w:rPr>
      </w:pPr>
    </w:p>
    <w:p w:rsidR="00292383" w:rsidRPr="00E634C6" w:rsidRDefault="00292383" w:rsidP="00E634C6">
      <w:pPr>
        <w:pStyle w:val="a3"/>
        <w:shd w:val="clear" w:color="auto" w:fill="FFFFFF"/>
        <w:spacing w:before="0" w:beforeAutospacing="0" w:after="0" w:afterAutospacing="0"/>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p>
    <w:tbl>
      <w:tblPr>
        <w:tblW w:w="9648" w:type="dxa"/>
        <w:tblCellMar>
          <w:left w:w="0" w:type="dxa"/>
          <w:right w:w="0" w:type="dxa"/>
        </w:tblCellMar>
        <w:tblLook w:val="0000" w:firstRow="0" w:lastRow="0" w:firstColumn="0" w:lastColumn="0" w:noHBand="0" w:noVBand="0"/>
      </w:tblPr>
      <w:tblGrid>
        <w:gridCol w:w="3190"/>
        <w:gridCol w:w="1598"/>
        <w:gridCol w:w="4860"/>
      </w:tblGrid>
      <w:tr w:rsidR="00E634C6" w:rsidRPr="00E634C6" w:rsidTr="00921F5B">
        <w:tc>
          <w:tcPr>
            <w:tcW w:w="3190" w:type="dxa"/>
            <w:tcMar>
              <w:top w:w="0" w:type="dxa"/>
              <w:left w:w="108" w:type="dxa"/>
              <w:bottom w:w="0" w:type="dxa"/>
              <w:right w:w="108" w:type="dxa"/>
            </w:tcMar>
          </w:tcPr>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1598" w:type="dxa"/>
            <w:tcMar>
              <w:top w:w="0" w:type="dxa"/>
              <w:left w:w="108" w:type="dxa"/>
              <w:bottom w:w="0" w:type="dxa"/>
              <w:right w:w="108" w:type="dxa"/>
            </w:tcMar>
          </w:tcPr>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4860"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Приложение №1</w:t>
            </w:r>
          </w:p>
          <w:p w:rsidR="00E634C6" w:rsidRPr="00E634C6" w:rsidRDefault="00E634C6" w:rsidP="00E634C6">
            <w:pPr>
              <w:pStyle w:val="a3"/>
              <w:spacing w:before="0" w:beforeAutospacing="0" w:after="0" w:afterAutospacing="0"/>
              <w:jc w:val="center"/>
              <w:rPr>
                <w:sz w:val="28"/>
                <w:szCs w:val="28"/>
              </w:rPr>
            </w:pPr>
            <w:r w:rsidRPr="00E634C6">
              <w:rPr>
                <w:sz w:val="28"/>
                <w:szCs w:val="28"/>
              </w:rPr>
              <w:t>к административному регламенту</w:t>
            </w:r>
          </w:p>
          <w:p w:rsidR="00E634C6" w:rsidRPr="00E634C6" w:rsidRDefault="00E634C6" w:rsidP="00E634C6">
            <w:pPr>
              <w:pStyle w:val="a3"/>
              <w:spacing w:before="0" w:beforeAutospacing="0" w:after="0" w:afterAutospacing="0"/>
              <w:jc w:val="center"/>
              <w:rPr>
                <w:sz w:val="28"/>
                <w:szCs w:val="28"/>
              </w:rPr>
            </w:pPr>
            <w:r w:rsidRPr="00E634C6">
              <w:rPr>
                <w:sz w:val="28"/>
                <w:szCs w:val="28"/>
              </w:rPr>
              <w:t>по предоставлению муниципальной услуги «</w:t>
            </w:r>
            <w:r w:rsidRPr="00E634C6">
              <w:rPr>
                <w:color w:val="000000"/>
                <w:sz w:val="28"/>
                <w:szCs w:val="28"/>
              </w:rPr>
              <w:t>Предоставление</w:t>
            </w:r>
            <w:r w:rsidRPr="00E634C6">
              <w:rPr>
                <w:rStyle w:val="apple-converted-space"/>
                <w:sz w:val="28"/>
                <w:szCs w:val="28"/>
              </w:rPr>
              <w:t> </w:t>
            </w:r>
            <w:r w:rsidRPr="00E634C6">
              <w:rPr>
                <w:sz w:val="28"/>
                <w:szCs w:val="28"/>
              </w:rPr>
              <w:t>земельных участков в собственность с торгов, предоставление земельных участков в аренду на торгах»</w:t>
            </w:r>
          </w:p>
          <w:p w:rsidR="00E634C6" w:rsidRPr="00E634C6" w:rsidRDefault="00E634C6" w:rsidP="00E634C6">
            <w:pPr>
              <w:pStyle w:val="a3"/>
              <w:spacing w:before="0" w:beforeAutospacing="0" w:after="0" w:afterAutospacing="0"/>
              <w:jc w:val="right"/>
              <w:rPr>
                <w:sz w:val="28"/>
                <w:szCs w:val="28"/>
              </w:rPr>
            </w:pPr>
            <w:r w:rsidRPr="00E634C6">
              <w:rPr>
                <w:rFonts w:ascii="Calibri" w:hAnsi="Calibri"/>
                <w:sz w:val="28"/>
                <w:szCs w:val="28"/>
              </w:rPr>
              <w:t> </w:t>
            </w:r>
          </w:p>
        </w:tc>
      </w:tr>
    </w:tbl>
    <w:p w:rsidR="00E634C6" w:rsidRPr="00E634C6" w:rsidRDefault="00E634C6" w:rsidP="00E634C6">
      <w:pPr>
        <w:pStyle w:val="cxspmiddle"/>
        <w:shd w:val="clear" w:color="auto" w:fill="FFFFFF"/>
        <w:spacing w:before="0" w:beforeAutospacing="0" w:after="0" w:afterAutospacing="0"/>
        <w:ind w:left="20"/>
        <w:jc w:val="right"/>
        <w:rPr>
          <w:rFonts w:ascii="Arial" w:hAnsi="Arial" w:cs="Arial"/>
          <w:color w:val="000000"/>
          <w:sz w:val="28"/>
          <w:szCs w:val="28"/>
        </w:rPr>
      </w:pPr>
      <w:r w:rsidRPr="00E634C6">
        <w:rPr>
          <w:rFonts w:ascii="Arial" w:hAnsi="Arial" w:cs="Arial"/>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2949"/>
        <w:gridCol w:w="6096"/>
      </w:tblGrid>
      <w:tr w:rsidR="00E634C6" w:rsidRPr="00E634C6" w:rsidTr="00921F5B">
        <w:tc>
          <w:tcPr>
            <w:tcW w:w="4199" w:type="dxa"/>
            <w:tcMar>
              <w:top w:w="0" w:type="dxa"/>
              <w:left w:w="108" w:type="dxa"/>
              <w:bottom w:w="0" w:type="dxa"/>
              <w:right w:w="108" w:type="dxa"/>
            </w:tcMar>
          </w:tcPr>
          <w:p w:rsidR="00E634C6" w:rsidRPr="00E634C6" w:rsidRDefault="00E634C6" w:rsidP="00E634C6">
            <w:pPr>
              <w:pStyle w:val="cxspmiddle"/>
              <w:spacing w:before="0" w:beforeAutospacing="0" w:after="0" w:afterAutospacing="0"/>
              <w:jc w:val="right"/>
              <w:rPr>
                <w:sz w:val="28"/>
                <w:szCs w:val="28"/>
              </w:rPr>
            </w:pPr>
            <w:r w:rsidRPr="00E634C6">
              <w:rPr>
                <w:sz w:val="28"/>
                <w:szCs w:val="28"/>
              </w:rPr>
              <w:t> </w:t>
            </w:r>
          </w:p>
        </w:tc>
        <w:tc>
          <w:tcPr>
            <w:tcW w:w="5352"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color w:val="000000"/>
                <w:spacing w:val="-4"/>
                <w:sz w:val="28"/>
                <w:szCs w:val="28"/>
              </w:rPr>
              <w:t xml:space="preserve">В администрацию муниципального 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 </w:t>
            </w:r>
          </w:p>
          <w:p w:rsidR="00E634C6" w:rsidRPr="00E634C6" w:rsidRDefault="00E634C6" w:rsidP="00E634C6">
            <w:pPr>
              <w:pStyle w:val="a3"/>
              <w:spacing w:before="0" w:beforeAutospacing="0" w:after="0" w:afterAutospacing="0"/>
              <w:jc w:val="both"/>
              <w:rPr>
                <w:sz w:val="28"/>
                <w:szCs w:val="28"/>
              </w:rPr>
            </w:pPr>
            <w:r w:rsidRPr="00E634C6">
              <w:rPr>
                <w:sz w:val="28"/>
                <w:szCs w:val="28"/>
              </w:rPr>
              <w:t> от 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Паспорт 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адрес: 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телефон: _______________________________</w:t>
            </w:r>
          </w:p>
          <w:p w:rsidR="00E634C6" w:rsidRPr="00E634C6" w:rsidRDefault="00E634C6" w:rsidP="00E634C6">
            <w:pPr>
              <w:pStyle w:val="cxspmiddle"/>
              <w:spacing w:before="0" w:beforeAutospacing="0" w:after="0" w:afterAutospacing="0"/>
              <w:jc w:val="right"/>
              <w:rPr>
                <w:sz w:val="28"/>
                <w:szCs w:val="28"/>
              </w:rPr>
            </w:pPr>
            <w:r w:rsidRPr="00E634C6">
              <w:rPr>
                <w:sz w:val="28"/>
                <w:szCs w:val="28"/>
              </w:rPr>
              <w:t> </w:t>
            </w:r>
          </w:p>
        </w:tc>
      </w:tr>
    </w:tbl>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Заявление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 проведении аукциона на право</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заключения договора аренды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__________________________, категория земель: 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разрешенное использование: _____________________________________________,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кадастровый N 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Цель использования земельного участка_______________________________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«___»__________ _______ г.</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_______________</w:t>
            </w:r>
          </w:p>
        </w:tc>
      </w:tr>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 </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vertAlign w:val="superscript"/>
              </w:rPr>
              <w:t>(подпись)</w:t>
            </w:r>
          </w:p>
        </w:tc>
      </w:tr>
    </w:tbl>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rFonts w:ascii="Arial" w:hAnsi="Arial" w:cs="Arial"/>
          <w:color w:val="000000"/>
          <w:sz w:val="28"/>
          <w:szCs w:val="28"/>
        </w:rPr>
        <w:t> </w:t>
      </w:r>
    </w:p>
    <w:p w:rsid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center"/>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center"/>
        <w:rPr>
          <w:rFonts w:ascii="Arial" w:hAnsi="Arial" w:cs="Arial"/>
          <w:color w:val="000000"/>
          <w:sz w:val="28"/>
          <w:szCs w:val="28"/>
        </w:rPr>
      </w:pPr>
    </w:p>
    <w:p w:rsidR="00292383" w:rsidRPr="00E634C6" w:rsidRDefault="00292383" w:rsidP="00E634C6">
      <w:pPr>
        <w:pStyle w:val="a3"/>
        <w:shd w:val="clear" w:color="auto" w:fill="FFFFFF"/>
        <w:spacing w:before="0" w:beforeAutospacing="0" w:after="0" w:afterAutospacing="0"/>
        <w:jc w:val="center"/>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b/>
          <w:bCs/>
          <w:color w:val="000000"/>
          <w:sz w:val="28"/>
          <w:szCs w:val="28"/>
        </w:rPr>
        <w:t>Для граждан:</w:t>
      </w:r>
    </w:p>
    <w:p w:rsidR="00E634C6" w:rsidRDefault="00E634C6" w:rsidP="00E634C6">
      <w:pPr>
        <w:pStyle w:val="a3"/>
        <w:shd w:val="clear" w:color="auto" w:fill="FFFFFF"/>
        <w:spacing w:before="0" w:beforeAutospacing="0" w:after="0" w:afterAutospacing="0"/>
        <w:jc w:val="center"/>
        <w:rPr>
          <w:b/>
          <w:bCs/>
          <w:color w:val="000000"/>
          <w:sz w:val="28"/>
          <w:szCs w:val="28"/>
        </w:rPr>
      </w:pPr>
      <w:r w:rsidRPr="00E634C6">
        <w:rPr>
          <w:b/>
          <w:bCs/>
          <w:color w:val="000000"/>
          <w:sz w:val="28"/>
          <w:szCs w:val="28"/>
        </w:rPr>
        <w:t>Согласие на обработку персональных данных гражданина.</w:t>
      </w:r>
    </w:p>
    <w:p w:rsidR="00A07675" w:rsidRPr="00E634C6" w:rsidRDefault="00A07675" w:rsidP="00E634C6">
      <w:pPr>
        <w:pStyle w:val="a3"/>
        <w:shd w:val="clear" w:color="auto" w:fill="FFFFFF"/>
        <w:spacing w:before="0" w:beforeAutospacing="0" w:after="0" w:afterAutospacing="0"/>
        <w:jc w:val="center"/>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000" w:firstRow="0" w:lastRow="0" w:firstColumn="0" w:lastColumn="0" w:noHBand="0" w:noVBand="0"/>
      </w:tblPr>
      <w:tblGrid>
        <w:gridCol w:w="4577"/>
        <w:gridCol w:w="4468"/>
      </w:tblGrid>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/_____________ /____________________/</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_______________</w:t>
            </w:r>
          </w:p>
        </w:tc>
      </w:tr>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ФИО</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vertAlign w:val="superscript"/>
              </w:rPr>
              <w:t>(подпись)</w:t>
            </w:r>
          </w:p>
        </w:tc>
      </w:tr>
    </w:tbl>
    <w:p w:rsid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292383" w:rsidRPr="00E634C6" w:rsidRDefault="00292383" w:rsidP="00E634C6">
      <w:pPr>
        <w:pStyle w:val="a3"/>
        <w:shd w:val="clear" w:color="auto" w:fill="FFFFFF"/>
        <w:spacing w:before="0" w:beforeAutospacing="0" w:after="0" w:afterAutospacing="0"/>
        <w:jc w:val="both"/>
        <w:rPr>
          <w:rFonts w:ascii="Arial" w:hAnsi="Arial" w:cs="Arial"/>
          <w:color w:val="000000"/>
          <w:sz w:val="28"/>
          <w:szCs w:val="28"/>
        </w:rPr>
      </w:pP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3190"/>
        <w:gridCol w:w="1598"/>
        <w:gridCol w:w="4860"/>
      </w:tblGrid>
      <w:tr w:rsidR="00E634C6" w:rsidRPr="00E634C6" w:rsidTr="00921F5B">
        <w:tc>
          <w:tcPr>
            <w:tcW w:w="3190" w:type="dxa"/>
            <w:tcMar>
              <w:top w:w="0" w:type="dxa"/>
              <w:left w:w="108" w:type="dxa"/>
              <w:bottom w:w="0" w:type="dxa"/>
              <w:right w:w="108" w:type="dxa"/>
            </w:tcMar>
          </w:tcPr>
          <w:p w:rsidR="00E634C6" w:rsidRPr="00E634C6" w:rsidRDefault="00E634C6" w:rsidP="00E634C6">
            <w:pPr>
              <w:rPr>
                <w:sz w:val="28"/>
                <w:szCs w:val="28"/>
              </w:rPr>
            </w:pPr>
            <w:r w:rsidRPr="00E634C6">
              <w:rPr>
                <w:sz w:val="28"/>
                <w:szCs w:val="28"/>
              </w:rPr>
              <w:t> </w:t>
            </w:r>
          </w:p>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1598" w:type="dxa"/>
            <w:tcMar>
              <w:top w:w="0" w:type="dxa"/>
              <w:left w:w="108" w:type="dxa"/>
              <w:bottom w:w="0" w:type="dxa"/>
              <w:right w:w="108" w:type="dxa"/>
            </w:tcMar>
          </w:tcPr>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4860"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Приложение №2</w:t>
            </w:r>
          </w:p>
          <w:p w:rsidR="00E634C6" w:rsidRPr="00E634C6" w:rsidRDefault="00E634C6" w:rsidP="00E634C6">
            <w:pPr>
              <w:pStyle w:val="a3"/>
              <w:spacing w:before="0" w:beforeAutospacing="0" w:after="0" w:afterAutospacing="0"/>
              <w:jc w:val="center"/>
              <w:rPr>
                <w:sz w:val="28"/>
                <w:szCs w:val="28"/>
              </w:rPr>
            </w:pPr>
            <w:r w:rsidRPr="00E634C6">
              <w:rPr>
                <w:sz w:val="28"/>
                <w:szCs w:val="28"/>
              </w:rPr>
              <w:t>к административному регламенту</w:t>
            </w:r>
          </w:p>
          <w:p w:rsidR="00E634C6" w:rsidRPr="00E634C6" w:rsidRDefault="00E634C6" w:rsidP="00E634C6">
            <w:pPr>
              <w:pStyle w:val="a3"/>
              <w:spacing w:before="0" w:beforeAutospacing="0" w:after="0" w:afterAutospacing="0"/>
              <w:jc w:val="center"/>
              <w:rPr>
                <w:sz w:val="28"/>
                <w:szCs w:val="28"/>
              </w:rPr>
            </w:pPr>
            <w:r w:rsidRPr="00E634C6">
              <w:rPr>
                <w:sz w:val="28"/>
                <w:szCs w:val="28"/>
              </w:rPr>
              <w:t>по предоставлению муниципальной услуги «</w:t>
            </w:r>
            <w:r w:rsidRPr="00E634C6">
              <w:rPr>
                <w:color w:val="000000"/>
                <w:sz w:val="28"/>
                <w:szCs w:val="28"/>
              </w:rPr>
              <w:t>Предоставление</w:t>
            </w:r>
            <w:r w:rsidRPr="00E634C6">
              <w:rPr>
                <w:rStyle w:val="apple-converted-space"/>
                <w:sz w:val="28"/>
                <w:szCs w:val="28"/>
              </w:rPr>
              <w:t> </w:t>
            </w:r>
            <w:r w:rsidRPr="00E634C6">
              <w:rPr>
                <w:sz w:val="28"/>
                <w:szCs w:val="28"/>
              </w:rPr>
              <w:t>земельных участков в собственность с торгов, предоставление земельных участков в аренду на торгах»</w:t>
            </w:r>
          </w:p>
          <w:p w:rsidR="00E634C6" w:rsidRPr="00E634C6" w:rsidRDefault="00E634C6" w:rsidP="00E634C6">
            <w:pPr>
              <w:pStyle w:val="a3"/>
              <w:spacing w:before="0" w:beforeAutospacing="0" w:after="0" w:afterAutospacing="0"/>
              <w:jc w:val="right"/>
              <w:rPr>
                <w:sz w:val="28"/>
                <w:szCs w:val="28"/>
              </w:rPr>
            </w:pPr>
            <w:r w:rsidRPr="00E634C6">
              <w:rPr>
                <w:rFonts w:ascii="Calibri" w:hAnsi="Calibri"/>
                <w:sz w:val="28"/>
                <w:szCs w:val="28"/>
              </w:rPr>
              <w:t> </w:t>
            </w:r>
          </w:p>
        </w:tc>
      </w:tr>
    </w:tbl>
    <w:p w:rsidR="00E634C6" w:rsidRPr="00E634C6" w:rsidRDefault="00E634C6" w:rsidP="00292383">
      <w:pPr>
        <w:pStyle w:val="cxspmiddle"/>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3229"/>
        <w:gridCol w:w="5816"/>
      </w:tblGrid>
      <w:tr w:rsidR="00E634C6" w:rsidRPr="00E634C6" w:rsidTr="00921F5B">
        <w:tc>
          <w:tcPr>
            <w:tcW w:w="4199" w:type="dxa"/>
            <w:tcMar>
              <w:top w:w="0" w:type="dxa"/>
              <w:left w:w="108" w:type="dxa"/>
              <w:bottom w:w="0" w:type="dxa"/>
              <w:right w:w="108" w:type="dxa"/>
            </w:tcMar>
          </w:tcPr>
          <w:p w:rsidR="00E634C6" w:rsidRPr="00E634C6" w:rsidRDefault="00E634C6" w:rsidP="00E634C6">
            <w:pPr>
              <w:pStyle w:val="cxspmiddle"/>
              <w:spacing w:before="0" w:beforeAutospacing="0" w:after="0" w:afterAutospacing="0"/>
              <w:jc w:val="right"/>
              <w:rPr>
                <w:sz w:val="28"/>
                <w:szCs w:val="28"/>
              </w:rPr>
            </w:pPr>
            <w:r w:rsidRPr="00E634C6">
              <w:rPr>
                <w:sz w:val="28"/>
                <w:szCs w:val="28"/>
              </w:rPr>
              <w:t> </w:t>
            </w:r>
          </w:p>
        </w:tc>
        <w:tc>
          <w:tcPr>
            <w:tcW w:w="5352"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color w:val="000000"/>
                <w:spacing w:val="-4"/>
                <w:sz w:val="28"/>
                <w:szCs w:val="28"/>
              </w:rPr>
              <w:t>В администрацию муниципального</w:t>
            </w:r>
          </w:p>
          <w:p w:rsidR="00E634C6" w:rsidRPr="00E634C6" w:rsidRDefault="00E634C6" w:rsidP="00E634C6">
            <w:pPr>
              <w:pStyle w:val="a3"/>
              <w:spacing w:before="0" w:beforeAutospacing="0" w:after="0" w:afterAutospacing="0"/>
              <w:jc w:val="both"/>
              <w:rPr>
                <w:sz w:val="28"/>
                <w:szCs w:val="28"/>
              </w:rPr>
            </w:pPr>
            <w:r w:rsidRPr="00E634C6">
              <w:rPr>
                <w:color w:val="000000"/>
                <w:spacing w:val="-4"/>
                <w:sz w:val="28"/>
                <w:szCs w:val="28"/>
              </w:rPr>
              <w:t xml:space="preserve">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w:t>
            </w:r>
          </w:p>
          <w:p w:rsidR="00E634C6" w:rsidRPr="00E634C6" w:rsidRDefault="00E634C6" w:rsidP="00E634C6">
            <w:pPr>
              <w:pStyle w:val="a3"/>
              <w:spacing w:before="0" w:beforeAutospacing="0" w:after="0" w:afterAutospacing="0"/>
              <w:jc w:val="both"/>
              <w:rPr>
                <w:sz w:val="28"/>
                <w:szCs w:val="28"/>
              </w:rPr>
            </w:pPr>
            <w:r w:rsidRPr="00E634C6">
              <w:rPr>
                <w:sz w:val="28"/>
                <w:szCs w:val="28"/>
              </w:rPr>
              <w:t>от 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Юридический адрес______________________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 </w:t>
            </w:r>
          </w:p>
          <w:p w:rsidR="00E634C6" w:rsidRPr="00E634C6" w:rsidRDefault="00E634C6" w:rsidP="00E634C6">
            <w:pPr>
              <w:pStyle w:val="a3"/>
              <w:spacing w:before="0" w:beforeAutospacing="0" w:after="0" w:afterAutospacing="0"/>
              <w:jc w:val="both"/>
              <w:rPr>
                <w:sz w:val="28"/>
                <w:szCs w:val="28"/>
              </w:rPr>
            </w:pPr>
            <w:r w:rsidRPr="00E634C6">
              <w:rPr>
                <w:sz w:val="28"/>
                <w:szCs w:val="28"/>
              </w:rPr>
              <w:t>телефон: __________________________________</w:t>
            </w:r>
          </w:p>
          <w:p w:rsidR="00E634C6" w:rsidRPr="00E634C6" w:rsidRDefault="00E634C6" w:rsidP="00E634C6">
            <w:pPr>
              <w:pStyle w:val="cxspmiddle"/>
              <w:spacing w:before="0" w:beforeAutospacing="0" w:after="0" w:afterAutospacing="0"/>
              <w:jc w:val="right"/>
              <w:rPr>
                <w:sz w:val="28"/>
                <w:szCs w:val="28"/>
              </w:rPr>
            </w:pPr>
            <w:r w:rsidRPr="00E634C6">
              <w:rPr>
                <w:sz w:val="28"/>
                <w:szCs w:val="28"/>
              </w:rPr>
              <w:t> </w:t>
            </w:r>
          </w:p>
        </w:tc>
      </w:tr>
    </w:tbl>
    <w:p w:rsidR="00E634C6" w:rsidRPr="00E634C6" w:rsidRDefault="00E634C6" w:rsidP="00292383">
      <w:pPr>
        <w:pStyle w:val="a3"/>
        <w:shd w:val="clear" w:color="auto" w:fill="FFFFFF"/>
        <w:spacing w:before="0" w:beforeAutospacing="0" w:after="0" w:afterAutospacing="0"/>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Заявление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 проведении аукциона на право</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заключения договора аренды 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w:t>
      </w:r>
      <w:r w:rsidR="00A07675">
        <w:rPr>
          <w:color w:val="000000"/>
          <w:sz w:val="28"/>
          <w:szCs w:val="28"/>
        </w:rPr>
        <w:t>_</w:t>
      </w:r>
      <w:r w:rsidRPr="00E634C6">
        <w:rPr>
          <w:color w:val="000000"/>
          <w:sz w:val="28"/>
          <w:szCs w:val="28"/>
        </w:rPr>
        <w:t>, разрешенное исп</w:t>
      </w:r>
      <w:r w:rsidR="00A07675">
        <w:rPr>
          <w:color w:val="000000"/>
          <w:sz w:val="28"/>
          <w:szCs w:val="28"/>
        </w:rPr>
        <w:t xml:space="preserve">ользование </w:t>
      </w:r>
      <w:r w:rsidRPr="00E634C6">
        <w:rPr>
          <w:color w:val="000000"/>
          <w:sz w:val="28"/>
          <w:szCs w:val="28"/>
        </w:rPr>
        <w:t xml:space="preserve"> __</w:t>
      </w:r>
      <w:r w:rsidR="00A07675">
        <w:rPr>
          <w:color w:val="000000"/>
          <w:sz w:val="28"/>
          <w:szCs w:val="28"/>
        </w:rPr>
        <w:t>__________________________</w:t>
      </w:r>
      <w:r w:rsidRPr="00E634C6">
        <w:rPr>
          <w:color w:val="000000"/>
          <w:sz w:val="28"/>
          <w:szCs w:val="28"/>
        </w:rPr>
        <w:t>___________, кадастровый номер 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Цель использования земельного участка _____________________________________ ______________________________________________________________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«___»__________ _______ г.</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_______________</w:t>
            </w:r>
          </w:p>
        </w:tc>
      </w:tr>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 </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vertAlign w:val="superscript"/>
              </w:rPr>
              <w:t>(подпись)</w:t>
            </w:r>
          </w:p>
        </w:tc>
      </w:tr>
    </w:tbl>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rPr>
          <w:rFonts w:ascii="Arial" w:hAnsi="Arial" w:cs="Arial"/>
          <w:color w:val="000000"/>
          <w:sz w:val="28"/>
          <w:szCs w:val="28"/>
        </w:rPr>
      </w:pP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160"/>
        <w:gridCol w:w="2395"/>
        <w:gridCol w:w="971"/>
        <w:gridCol w:w="358"/>
        <w:gridCol w:w="5604"/>
        <w:gridCol w:w="160"/>
      </w:tblGrid>
      <w:tr w:rsidR="00E634C6" w:rsidRPr="00E634C6" w:rsidTr="00921F5B">
        <w:tc>
          <w:tcPr>
            <w:tcW w:w="3190" w:type="dxa"/>
            <w:gridSpan w:val="2"/>
            <w:tcMar>
              <w:top w:w="0" w:type="dxa"/>
              <w:left w:w="108" w:type="dxa"/>
              <w:bottom w:w="0" w:type="dxa"/>
              <w:right w:w="108" w:type="dxa"/>
            </w:tcMar>
          </w:tcPr>
          <w:p w:rsidR="00E634C6" w:rsidRPr="00E634C6" w:rsidRDefault="00E634C6" w:rsidP="00E634C6">
            <w:pPr>
              <w:rPr>
                <w:sz w:val="28"/>
                <w:szCs w:val="28"/>
              </w:rPr>
            </w:pPr>
            <w:r w:rsidRPr="00E634C6">
              <w:rPr>
                <w:sz w:val="28"/>
                <w:szCs w:val="28"/>
              </w:rPr>
              <w:t> </w:t>
            </w:r>
          </w:p>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1598" w:type="dxa"/>
            <w:gridSpan w:val="2"/>
            <w:tcMar>
              <w:top w:w="0" w:type="dxa"/>
              <w:left w:w="108" w:type="dxa"/>
              <w:bottom w:w="0" w:type="dxa"/>
              <w:right w:w="108" w:type="dxa"/>
            </w:tcMar>
          </w:tcPr>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4860" w:type="dxa"/>
            <w:gridSpan w:val="2"/>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Приложение №3</w:t>
            </w:r>
          </w:p>
          <w:p w:rsidR="00E634C6" w:rsidRPr="00E634C6" w:rsidRDefault="00E634C6" w:rsidP="00E634C6">
            <w:pPr>
              <w:pStyle w:val="a3"/>
              <w:spacing w:before="0" w:beforeAutospacing="0" w:after="0" w:afterAutospacing="0"/>
              <w:jc w:val="center"/>
              <w:rPr>
                <w:sz w:val="28"/>
                <w:szCs w:val="28"/>
              </w:rPr>
            </w:pPr>
            <w:r w:rsidRPr="00E634C6">
              <w:rPr>
                <w:sz w:val="28"/>
                <w:szCs w:val="28"/>
              </w:rPr>
              <w:t>к административному регламенту</w:t>
            </w:r>
          </w:p>
          <w:p w:rsidR="00E634C6" w:rsidRPr="00E634C6" w:rsidRDefault="00E634C6" w:rsidP="00E634C6">
            <w:pPr>
              <w:pStyle w:val="a3"/>
              <w:spacing w:before="0" w:beforeAutospacing="0" w:after="0" w:afterAutospacing="0"/>
              <w:jc w:val="center"/>
              <w:rPr>
                <w:sz w:val="28"/>
                <w:szCs w:val="28"/>
              </w:rPr>
            </w:pPr>
            <w:r w:rsidRPr="00E634C6">
              <w:rPr>
                <w:sz w:val="28"/>
                <w:szCs w:val="28"/>
              </w:rPr>
              <w:t>по предоставлению муниципальной услуги «</w:t>
            </w:r>
            <w:r w:rsidRPr="00E634C6">
              <w:rPr>
                <w:color w:val="000000"/>
                <w:sz w:val="28"/>
                <w:szCs w:val="28"/>
              </w:rPr>
              <w:t>Предоставление</w:t>
            </w:r>
            <w:r w:rsidRPr="00E634C6">
              <w:rPr>
                <w:rStyle w:val="apple-converted-space"/>
                <w:sz w:val="28"/>
                <w:szCs w:val="28"/>
              </w:rPr>
              <w:t> </w:t>
            </w:r>
            <w:r w:rsidRPr="00E634C6">
              <w:rPr>
                <w:sz w:val="28"/>
                <w:szCs w:val="28"/>
              </w:rPr>
              <w:t>земельных участков в собственность с торгов, предоставление земельных участков в аренду на торгах»</w:t>
            </w:r>
          </w:p>
          <w:p w:rsidR="00E634C6" w:rsidRPr="00E634C6" w:rsidRDefault="00E634C6" w:rsidP="00E634C6">
            <w:pPr>
              <w:pStyle w:val="a3"/>
              <w:spacing w:before="0" w:beforeAutospacing="0" w:after="0" w:afterAutospacing="0"/>
              <w:jc w:val="right"/>
              <w:rPr>
                <w:sz w:val="28"/>
                <w:szCs w:val="28"/>
              </w:rPr>
            </w:pPr>
            <w:r w:rsidRPr="00E634C6">
              <w:rPr>
                <w:rFonts w:ascii="Calibri" w:hAnsi="Calibri"/>
                <w:sz w:val="28"/>
                <w:szCs w:val="28"/>
              </w:rPr>
              <w:t> </w:t>
            </w:r>
          </w:p>
        </w:tc>
      </w:tr>
      <w:tr w:rsidR="00E634C6" w:rsidRPr="00E634C6" w:rsidTr="00921F5B">
        <w:tc>
          <w:tcPr>
            <w:tcW w:w="144" w:type="dxa"/>
            <w:tcBorders>
              <w:top w:val="nil"/>
              <w:left w:val="nil"/>
              <w:bottom w:val="nil"/>
              <w:right w:val="nil"/>
            </w:tcBorders>
            <w:vAlign w:val="center"/>
          </w:tcPr>
          <w:p w:rsidR="00E634C6" w:rsidRPr="00E634C6" w:rsidRDefault="00E634C6" w:rsidP="00E634C6">
            <w:pPr>
              <w:pStyle w:val="a3"/>
              <w:spacing w:before="0" w:beforeAutospacing="0" w:after="0" w:afterAutospacing="0"/>
              <w:rPr>
                <w:sz w:val="28"/>
                <w:szCs w:val="28"/>
              </w:rPr>
            </w:pPr>
            <w:r w:rsidRPr="00E634C6">
              <w:rPr>
                <w:rFonts w:ascii="Calibri" w:hAnsi="Calibri"/>
                <w:sz w:val="28"/>
                <w:szCs w:val="28"/>
              </w:rPr>
              <w:t> </w:t>
            </w:r>
          </w:p>
        </w:tc>
        <w:tc>
          <w:tcPr>
            <w:tcW w:w="4415" w:type="dxa"/>
            <w:gridSpan w:val="2"/>
            <w:tcMar>
              <w:top w:w="0" w:type="dxa"/>
              <w:left w:w="108" w:type="dxa"/>
              <w:bottom w:w="0" w:type="dxa"/>
              <w:right w:w="108" w:type="dxa"/>
            </w:tcMar>
          </w:tcPr>
          <w:p w:rsidR="00E634C6" w:rsidRPr="00E634C6" w:rsidRDefault="00E634C6" w:rsidP="00E634C6">
            <w:pPr>
              <w:pStyle w:val="cxspmiddle"/>
              <w:spacing w:before="0" w:beforeAutospacing="0" w:after="0" w:afterAutospacing="0"/>
              <w:jc w:val="right"/>
              <w:rPr>
                <w:sz w:val="28"/>
                <w:szCs w:val="28"/>
              </w:rPr>
            </w:pPr>
            <w:r w:rsidRPr="00E634C6">
              <w:rPr>
                <w:sz w:val="28"/>
                <w:szCs w:val="28"/>
              </w:rPr>
              <w:t> </w:t>
            </w:r>
          </w:p>
        </w:tc>
        <w:tc>
          <w:tcPr>
            <w:tcW w:w="5136" w:type="dxa"/>
            <w:gridSpan w:val="2"/>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color w:val="000000"/>
                <w:spacing w:val="-4"/>
                <w:sz w:val="28"/>
                <w:szCs w:val="28"/>
              </w:rPr>
              <w:t>В администрацию муниципального</w:t>
            </w:r>
          </w:p>
          <w:p w:rsidR="00E634C6" w:rsidRPr="00E634C6" w:rsidRDefault="00E634C6" w:rsidP="00E634C6">
            <w:pPr>
              <w:pStyle w:val="consplusnonformat"/>
              <w:spacing w:before="0" w:beforeAutospacing="0" w:after="0" w:afterAutospacing="0"/>
              <w:jc w:val="both"/>
              <w:rPr>
                <w:sz w:val="28"/>
                <w:szCs w:val="28"/>
              </w:rPr>
            </w:pPr>
            <w:r w:rsidRPr="00E634C6">
              <w:rPr>
                <w:color w:val="000000"/>
                <w:spacing w:val="-4"/>
                <w:sz w:val="28"/>
                <w:szCs w:val="28"/>
              </w:rPr>
              <w:t>образования</w:t>
            </w:r>
            <w:r w:rsidRPr="00E634C6">
              <w:rPr>
                <w:b/>
                <w:bCs/>
                <w:color w:val="0000FF"/>
                <w:sz w:val="28"/>
                <w:szCs w:val="28"/>
              </w:rPr>
              <w:t xml:space="preserve">   Дюсьметьевский сельсовет</w:t>
            </w:r>
            <w:r w:rsidRPr="00E634C6">
              <w:rPr>
                <w:color w:val="000000"/>
                <w:sz w:val="28"/>
                <w:szCs w:val="28"/>
              </w:rPr>
              <w:t xml:space="preserve"> Пономаревского района</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 </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от ______________________________________</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_________________________________________</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Паспорт _________________________________</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_________________________________________</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_________________________________________</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адрес: ___________________________________</w:t>
            </w:r>
          </w:p>
          <w:p w:rsidR="00E634C6" w:rsidRPr="00E634C6" w:rsidRDefault="00E634C6" w:rsidP="00E634C6">
            <w:pPr>
              <w:pStyle w:val="consplusnonformat"/>
              <w:spacing w:before="0" w:beforeAutospacing="0" w:after="0" w:afterAutospacing="0"/>
              <w:jc w:val="both"/>
              <w:rPr>
                <w:sz w:val="28"/>
                <w:szCs w:val="28"/>
              </w:rPr>
            </w:pPr>
            <w:r w:rsidRPr="00E634C6">
              <w:rPr>
                <w:sz w:val="28"/>
                <w:szCs w:val="28"/>
              </w:rPr>
              <w:t>_________________________________________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телефон: ________________________________</w:t>
            </w:r>
          </w:p>
        </w:tc>
        <w:tc>
          <w:tcPr>
            <w:tcW w:w="144" w:type="dxa"/>
            <w:tcBorders>
              <w:top w:val="nil"/>
              <w:left w:val="nil"/>
              <w:bottom w:val="nil"/>
              <w:right w:val="nil"/>
            </w:tcBorders>
            <w:vAlign w:val="center"/>
          </w:tcPr>
          <w:p w:rsidR="00E634C6" w:rsidRPr="00E634C6" w:rsidRDefault="00E634C6" w:rsidP="00E634C6">
            <w:pPr>
              <w:pStyle w:val="a3"/>
              <w:spacing w:before="0" w:beforeAutospacing="0" w:after="0" w:afterAutospacing="0"/>
              <w:rPr>
                <w:sz w:val="28"/>
                <w:szCs w:val="28"/>
              </w:rPr>
            </w:pPr>
            <w:r w:rsidRPr="00E634C6">
              <w:rPr>
                <w:rFonts w:ascii="Calibri" w:hAnsi="Calibri"/>
                <w:sz w:val="28"/>
                <w:szCs w:val="28"/>
              </w:rPr>
              <w:t> </w:t>
            </w:r>
          </w:p>
        </w:tc>
      </w:tr>
      <w:tr w:rsidR="00E634C6" w:rsidRPr="00E634C6" w:rsidTr="00921F5B">
        <w:tc>
          <w:tcPr>
            <w:tcW w:w="144" w:type="dxa"/>
            <w:tcBorders>
              <w:top w:val="nil"/>
              <w:left w:val="nil"/>
              <w:bottom w:val="nil"/>
              <w:right w:val="nil"/>
            </w:tcBorders>
            <w:tcMar>
              <w:top w:w="15" w:type="dxa"/>
              <w:left w:w="45" w:type="dxa"/>
              <w:bottom w:w="15" w:type="dxa"/>
              <w:right w:w="45" w:type="dxa"/>
            </w:tcMar>
            <w:vAlign w:val="center"/>
          </w:tcPr>
          <w:p w:rsidR="00E634C6" w:rsidRPr="00E634C6" w:rsidRDefault="00E634C6" w:rsidP="00E634C6">
            <w:pPr>
              <w:rPr>
                <w:sz w:val="28"/>
                <w:szCs w:val="28"/>
              </w:rPr>
            </w:pPr>
            <w:r w:rsidRPr="00E634C6">
              <w:rPr>
                <w:sz w:val="28"/>
                <w:szCs w:val="28"/>
              </w:rPr>
              <w:t> </w:t>
            </w:r>
          </w:p>
        </w:tc>
        <w:tc>
          <w:tcPr>
            <w:tcW w:w="3165" w:type="dxa"/>
            <w:tcBorders>
              <w:top w:val="nil"/>
              <w:left w:val="nil"/>
              <w:bottom w:val="nil"/>
              <w:right w:val="nil"/>
            </w:tcBorders>
            <w:tcMar>
              <w:top w:w="15" w:type="dxa"/>
              <w:left w:w="45" w:type="dxa"/>
              <w:bottom w:w="15" w:type="dxa"/>
              <w:right w:w="45" w:type="dxa"/>
            </w:tcMar>
            <w:vAlign w:val="center"/>
          </w:tcPr>
          <w:p w:rsidR="00E634C6" w:rsidRPr="00E634C6" w:rsidRDefault="00E634C6" w:rsidP="00E634C6">
            <w:pPr>
              <w:rPr>
                <w:sz w:val="28"/>
                <w:szCs w:val="28"/>
              </w:rPr>
            </w:pPr>
            <w:r w:rsidRPr="00E634C6">
              <w:rPr>
                <w:sz w:val="28"/>
                <w:szCs w:val="28"/>
              </w:rPr>
              <w:t> </w:t>
            </w:r>
          </w:p>
        </w:tc>
        <w:tc>
          <w:tcPr>
            <w:tcW w:w="1245" w:type="dxa"/>
            <w:tcBorders>
              <w:top w:val="nil"/>
              <w:left w:val="nil"/>
              <w:bottom w:val="nil"/>
              <w:right w:val="nil"/>
            </w:tcBorders>
            <w:tcMar>
              <w:top w:w="15" w:type="dxa"/>
              <w:left w:w="45" w:type="dxa"/>
              <w:bottom w:w="15" w:type="dxa"/>
              <w:right w:w="45" w:type="dxa"/>
            </w:tcMar>
            <w:vAlign w:val="center"/>
          </w:tcPr>
          <w:p w:rsidR="00E634C6" w:rsidRPr="00E634C6" w:rsidRDefault="00E634C6" w:rsidP="00E634C6">
            <w:pPr>
              <w:rPr>
                <w:sz w:val="28"/>
                <w:szCs w:val="28"/>
              </w:rPr>
            </w:pPr>
            <w:r w:rsidRPr="00E634C6">
              <w:rPr>
                <w:sz w:val="28"/>
                <w:szCs w:val="28"/>
              </w:rPr>
              <w:t> </w:t>
            </w:r>
          </w:p>
        </w:tc>
        <w:tc>
          <w:tcPr>
            <w:tcW w:w="360" w:type="dxa"/>
            <w:tcBorders>
              <w:top w:val="nil"/>
              <w:left w:val="nil"/>
              <w:bottom w:val="nil"/>
              <w:right w:val="nil"/>
            </w:tcBorders>
            <w:tcMar>
              <w:top w:w="15" w:type="dxa"/>
              <w:left w:w="45" w:type="dxa"/>
              <w:bottom w:w="15" w:type="dxa"/>
              <w:right w:w="45" w:type="dxa"/>
            </w:tcMar>
            <w:vAlign w:val="center"/>
          </w:tcPr>
          <w:p w:rsidR="00E634C6" w:rsidRPr="00E634C6" w:rsidRDefault="00E634C6" w:rsidP="00E634C6">
            <w:pPr>
              <w:rPr>
                <w:sz w:val="28"/>
                <w:szCs w:val="28"/>
              </w:rPr>
            </w:pPr>
            <w:r w:rsidRPr="00E634C6">
              <w:rPr>
                <w:sz w:val="28"/>
                <w:szCs w:val="28"/>
              </w:rPr>
              <w:t> </w:t>
            </w:r>
          </w:p>
        </w:tc>
        <w:tc>
          <w:tcPr>
            <w:tcW w:w="4785" w:type="dxa"/>
            <w:tcBorders>
              <w:top w:val="nil"/>
              <w:left w:val="nil"/>
              <w:bottom w:val="nil"/>
              <w:right w:val="nil"/>
            </w:tcBorders>
            <w:tcMar>
              <w:top w:w="15" w:type="dxa"/>
              <w:left w:w="45" w:type="dxa"/>
              <w:bottom w:w="15" w:type="dxa"/>
              <w:right w:w="45" w:type="dxa"/>
            </w:tcMar>
            <w:vAlign w:val="center"/>
          </w:tcPr>
          <w:p w:rsidR="00E634C6" w:rsidRPr="00E634C6" w:rsidRDefault="00E634C6" w:rsidP="00E634C6">
            <w:pPr>
              <w:rPr>
                <w:sz w:val="28"/>
                <w:szCs w:val="28"/>
              </w:rPr>
            </w:pPr>
            <w:r w:rsidRPr="00E634C6">
              <w:rPr>
                <w:sz w:val="28"/>
                <w:szCs w:val="28"/>
              </w:rPr>
              <w:t> </w:t>
            </w:r>
          </w:p>
        </w:tc>
        <w:tc>
          <w:tcPr>
            <w:tcW w:w="144" w:type="dxa"/>
            <w:tcBorders>
              <w:top w:val="nil"/>
              <w:left w:val="nil"/>
              <w:bottom w:val="nil"/>
              <w:right w:val="nil"/>
            </w:tcBorders>
            <w:tcMar>
              <w:top w:w="15" w:type="dxa"/>
              <w:left w:w="45" w:type="dxa"/>
              <w:bottom w:w="15" w:type="dxa"/>
              <w:right w:w="45" w:type="dxa"/>
            </w:tcMar>
            <w:vAlign w:val="center"/>
          </w:tcPr>
          <w:p w:rsidR="00E634C6" w:rsidRPr="00E634C6" w:rsidRDefault="00E634C6" w:rsidP="00E634C6">
            <w:pPr>
              <w:rPr>
                <w:sz w:val="28"/>
                <w:szCs w:val="28"/>
              </w:rPr>
            </w:pPr>
            <w:r w:rsidRPr="00E634C6">
              <w:rPr>
                <w:sz w:val="28"/>
                <w:szCs w:val="28"/>
              </w:rPr>
              <w:t> </w:t>
            </w:r>
          </w:p>
        </w:tc>
      </w:tr>
    </w:tbl>
    <w:p w:rsidR="00E634C6" w:rsidRPr="00E634C6" w:rsidRDefault="00E634C6" w:rsidP="00E634C6">
      <w:pPr>
        <w:pStyle w:val="cxspmiddle"/>
        <w:shd w:val="clear" w:color="auto" w:fill="FFFFFF"/>
        <w:spacing w:before="0" w:beforeAutospacing="0" w:after="0" w:afterAutospacing="0"/>
        <w:ind w:left="20"/>
        <w:jc w:val="right"/>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Заявление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 xml:space="preserve">о проведении </w:t>
      </w:r>
      <w:r w:rsidR="00A07675">
        <w:rPr>
          <w:color w:val="000000"/>
          <w:sz w:val="28"/>
          <w:szCs w:val="28"/>
        </w:rPr>
        <w:t xml:space="preserve"> </w:t>
      </w:r>
      <w:r w:rsidRPr="00E634C6">
        <w:rPr>
          <w:color w:val="000000"/>
          <w:sz w:val="28"/>
          <w:szCs w:val="28"/>
        </w:rPr>
        <w:t>аукциона по продаже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В соответствии со ст. 39.11 Земельного кодекса Российской Федерации прошу провести аукцион по продаже земельного участка площадью _____________, расположенног</w:t>
      </w:r>
      <w:r w:rsidR="00A07675">
        <w:rPr>
          <w:color w:val="000000"/>
          <w:sz w:val="28"/>
          <w:szCs w:val="28"/>
        </w:rPr>
        <w:t>о по адресу: __________________  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_____________________________________________________________________________,</w:t>
      </w:r>
    </w:p>
    <w:p w:rsidR="00E634C6" w:rsidRPr="00E634C6" w:rsidRDefault="00A07675" w:rsidP="00E634C6">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Категория </w:t>
      </w:r>
      <w:r w:rsidR="00E634C6" w:rsidRPr="00E634C6">
        <w:rPr>
          <w:color w:val="000000"/>
          <w:sz w:val="28"/>
          <w:szCs w:val="28"/>
        </w:rPr>
        <w:t>земель: ____________________________</w:t>
      </w:r>
      <w:r>
        <w:rPr>
          <w:color w:val="000000"/>
          <w:sz w:val="28"/>
          <w:szCs w:val="28"/>
        </w:rPr>
        <w:t xml:space="preserve">____________ </w:t>
      </w:r>
      <w:r w:rsidR="00E634C6" w:rsidRPr="00E634C6">
        <w:rPr>
          <w:color w:val="000000"/>
          <w:sz w:val="28"/>
          <w:szCs w:val="28"/>
        </w:rPr>
        <w:t>,</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разрешенное использование: ___________________</w:t>
      </w:r>
      <w:r w:rsidR="00A07675">
        <w:rPr>
          <w:color w:val="000000"/>
          <w:sz w:val="28"/>
          <w:szCs w:val="28"/>
        </w:rPr>
        <w:t>_____________</w:t>
      </w:r>
      <w:r w:rsidRPr="00E634C6">
        <w:rPr>
          <w:color w:val="000000"/>
          <w:sz w:val="28"/>
          <w:szCs w:val="28"/>
        </w:rPr>
        <w:t>,</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кадастровый N 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Цель использования земельного участка____________________________________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«___»__________ _______ г.</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_______________</w:t>
            </w:r>
          </w:p>
        </w:tc>
      </w:tr>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 </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vertAlign w:val="superscript"/>
              </w:rPr>
              <w:t>(подпись)</w:t>
            </w:r>
          </w:p>
        </w:tc>
      </w:tr>
    </w:tbl>
    <w:p w:rsidR="00E634C6" w:rsidRPr="00E634C6" w:rsidRDefault="00E634C6" w:rsidP="00292383">
      <w:pPr>
        <w:pStyle w:val="a6"/>
        <w:shd w:val="clear" w:color="auto" w:fill="FFFFFF"/>
        <w:spacing w:before="0" w:beforeAutospacing="0" w:after="0" w:afterAutospacing="0"/>
        <w:rPr>
          <w:b/>
          <w:bCs/>
          <w:color w:val="000000"/>
          <w:sz w:val="28"/>
          <w:szCs w:val="28"/>
          <w:shd w:val="clear" w:color="auto" w:fill="FFFFFF"/>
        </w:rPr>
      </w:pPr>
    </w:p>
    <w:p w:rsidR="00E634C6" w:rsidRDefault="00E634C6" w:rsidP="00E634C6">
      <w:pPr>
        <w:pStyle w:val="a6"/>
        <w:shd w:val="clear" w:color="auto" w:fill="FFFFFF"/>
        <w:spacing w:before="0" w:beforeAutospacing="0" w:after="0" w:afterAutospacing="0"/>
        <w:jc w:val="center"/>
        <w:rPr>
          <w:b/>
          <w:bCs/>
          <w:color w:val="000000"/>
          <w:sz w:val="28"/>
          <w:szCs w:val="28"/>
          <w:shd w:val="clear" w:color="auto" w:fill="FFFFFF"/>
        </w:rPr>
      </w:pPr>
    </w:p>
    <w:p w:rsidR="00A07675" w:rsidRDefault="00A07675" w:rsidP="00E634C6">
      <w:pPr>
        <w:pStyle w:val="a6"/>
        <w:shd w:val="clear" w:color="auto" w:fill="FFFFFF"/>
        <w:spacing w:before="0" w:beforeAutospacing="0" w:after="0" w:afterAutospacing="0"/>
        <w:jc w:val="center"/>
        <w:rPr>
          <w:b/>
          <w:bCs/>
          <w:color w:val="000000"/>
          <w:sz w:val="28"/>
          <w:szCs w:val="28"/>
          <w:shd w:val="clear" w:color="auto" w:fill="FFFFFF"/>
        </w:rPr>
      </w:pPr>
    </w:p>
    <w:p w:rsidR="00A07675" w:rsidRDefault="00A07675" w:rsidP="00E634C6">
      <w:pPr>
        <w:pStyle w:val="a6"/>
        <w:shd w:val="clear" w:color="auto" w:fill="FFFFFF"/>
        <w:spacing w:before="0" w:beforeAutospacing="0" w:after="0" w:afterAutospacing="0"/>
        <w:jc w:val="center"/>
        <w:rPr>
          <w:b/>
          <w:bCs/>
          <w:color w:val="000000"/>
          <w:sz w:val="28"/>
          <w:szCs w:val="28"/>
          <w:shd w:val="clear" w:color="auto" w:fill="FFFFFF"/>
        </w:rPr>
      </w:pPr>
    </w:p>
    <w:p w:rsidR="00A07675" w:rsidRDefault="00A07675" w:rsidP="00E634C6">
      <w:pPr>
        <w:pStyle w:val="a6"/>
        <w:shd w:val="clear" w:color="auto" w:fill="FFFFFF"/>
        <w:spacing w:before="0" w:beforeAutospacing="0" w:after="0" w:afterAutospacing="0"/>
        <w:jc w:val="center"/>
        <w:rPr>
          <w:b/>
          <w:bCs/>
          <w:color w:val="000000"/>
          <w:sz w:val="28"/>
          <w:szCs w:val="28"/>
          <w:shd w:val="clear" w:color="auto" w:fill="FFFFFF"/>
        </w:rPr>
      </w:pPr>
    </w:p>
    <w:p w:rsidR="00A07675" w:rsidRDefault="00A07675" w:rsidP="00E634C6">
      <w:pPr>
        <w:pStyle w:val="a6"/>
        <w:shd w:val="clear" w:color="auto" w:fill="FFFFFF"/>
        <w:spacing w:before="0" w:beforeAutospacing="0" w:after="0" w:afterAutospacing="0"/>
        <w:jc w:val="center"/>
        <w:rPr>
          <w:b/>
          <w:bCs/>
          <w:color w:val="000000"/>
          <w:sz w:val="28"/>
          <w:szCs w:val="28"/>
          <w:shd w:val="clear" w:color="auto" w:fill="FFFFFF"/>
        </w:rPr>
      </w:pPr>
    </w:p>
    <w:p w:rsidR="00A07675" w:rsidRPr="00E634C6" w:rsidRDefault="00A07675" w:rsidP="00E634C6">
      <w:pPr>
        <w:pStyle w:val="a6"/>
        <w:shd w:val="clear" w:color="auto" w:fill="FFFFFF"/>
        <w:spacing w:before="0" w:beforeAutospacing="0" w:after="0" w:afterAutospacing="0"/>
        <w:jc w:val="center"/>
        <w:rPr>
          <w:b/>
          <w:bCs/>
          <w:color w:val="000000"/>
          <w:sz w:val="28"/>
          <w:szCs w:val="28"/>
          <w:shd w:val="clear" w:color="auto" w:fill="FFFFFF"/>
        </w:rPr>
      </w:pPr>
    </w:p>
    <w:p w:rsidR="00E634C6" w:rsidRPr="00E634C6" w:rsidRDefault="00E634C6" w:rsidP="00E634C6">
      <w:pPr>
        <w:pStyle w:val="a6"/>
        <w:shd w:val="clear" w:color="auto" w:fill="FFFFFF"/>
        <w:spacing w:before="0" w:beforeAutospacing="0" w:after="0" w:afterAutospacing="0"/>
        <w:jc w:val="center"/>
        <w:rPr>
          <w:rFonts w:ascii="Arial" w:hAnsi="Arial" w:cs="Arial"/>
          <w:color w:val="000000"/>
          <w:sz w:val="28"/>
          <w:szCs w:val="28"/>
        </w:rPr>
      </w:pPr>
      <w:r w:rsidRPr="00E634C6">
        <w:rPr>
          <w:b/>
          <w:bCs/>
          <w:color w:val="000000"/>
          <w:sz w:val="28"/>
          <w:szCs w:val="28"/>
          <w:shd w:val="clear" w:color="auto" w:fill="FFFFFF"/>
        </w:rPr>
        <w:t>Для граждан:</w:t>
      </w:r>
    </w:p>
    <w:p w:rsidR="00E634C6" w:rsidRDefault="00E634C6" w:rsidP="00E634C6">
      <w:pPr>
        <w:pStyle w:val="a6"/>
        <w:shd w:val="clear" w:color="auto" w:fill="FFFFFF"/>
        <w:spacing w:before="0" w:beforeAutospacing="0" w:after="0" w:afterAutospacing="0"/>
        <w:jc w:val="center"/>
        <w:rPr>
          <w:b/>
          <w:bCs/>
          <w:color w:val="000000"/>
          <w:sz w:val="28"/>
          <w:szCs w:val="28"/>
          <w:shd w:val="clear" w:color="auto" w:fill="FFFFFF"/>
        </w:rPr>
      </w:pPr>
      <w:r w:rsidRPr="00E634C6">
        <w:rPr>
          <w:b/>
          <w:bCs/>
          <w:color w:val="000000"/>
          <w:sz w:val="28"/>
          <w:szCs w:val="28"/>
          <w:shd w:val="clear" w:color="auto" w:fill="FFFFFF"/>
        </w:rPr>
        <w:t>Согласие на обработку персональных данных гражданина.</w:t>
      </w:r>
    </w:p>
    <w:p w:rsidR="00A07675" w:rsidRPr="00E634C6" w:rsidRDefault="00A07675" w:rsidP="00E634C6">
      <w:pPr>
        <w:pStyle w:val="a6"/>
        <w:shd w:val="clear" w:color="auto" w:fill="FFFFFF"/>
        <w:spacing w:before="0" w:beforeAutospacing="0" w:after="0" w:afterAutospacing="0"/>
        <w:jc w:val="center"/>
        <w:rPr>
          <w:rFonts w:ascii="Arial" w:hAnsi="Arial" w:cs="Arial"/>
          <w:color w:val="000000"/>
          <w:sz w:val="28"/>
          <w:szCs w:val="28"/>
        </w:rPr>
      </w:pPr>
    </w:p>
    <w:p w:rsidR="00E634C6" w:rsidRPr="00E634C6" w:rsidRDefault="00A07675" w:rsidP="00E634C6">
      <w:pPr>
        <w:pStyle w:val="a6"/>
        <w:shd w:val="clear" w:color="auto" w:fill="FFFFFF"/>
        <w:spacing w:before="0" w:beforeAutospacing="0" w:after="0" w:afterAutospacing="0"/>
        <w:jc w:val="both"/>
        <w:rPr>
          <w:rFonts w:ascii="Arial" w:hAnsi="Arial" w:cs="Arial"/>
          <w:color w:val="000000"/>
          <w:sz w:val="28"/>
          <w:szCs w:val="28"/>
        </w:rPr>
      </w:pPr>
      <w:r>
        <w:rPr>
          <w:color w:val="000000"/>
          <w:sz w:val="28"/>
          <w:szCs w:val="28"/>
          <w:shd w:val="clear" w:color="auto" w:fill="FFFFFF"/>
        </w:rPr>
        <w:t>        </w:t>
      </w:r>
      <w:r w:rsidR="00E634C6" w:rsidRPr="00E634C6">
        <w:rPr>
          <w:color w:val="000000"/>
          <w:sz w:val="28"/>
          <w:szCs w:val="28"/>
          <w:shd w:val="clear" w:color="auto" w:fill="FFFFFF"/>
        </w:rPr>
        <w:t xml:space="preserve"> 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E634C6" w:rsidRPr="00E634C6" w:rsidRDefault="00A07675" w:rsidP="00E634C6">
      <w:pPr>
        <w:pStyle w:val="a6"/>
        <w:shd w:val="clear" w:color="auto" w:fill="FFFFFF"/>
        <w:spacing w:before="0" w:beforeAutospacing="0" w:after="0" w:afterAutospacing="0"/>
        <w:jc w:val="both"/>
        <w:rPr>
          <w:rFonts w:ascii="Arial" w:hAnsi="Arial" w:cs="Arial"/>
          <w:color w:val="000000"/>
          <w:sz w:val="28"/>
          <w:szCs w:val="28"/>
        </w:rPr>
      </w:pPr>
      <w:r>
        <w:rPr>
          <w:color w:val="000000"/>
          <w:sz w:val="28"/>
          <w:szCs w:val="28"/>
          <w:shd w:val="clear" w:color="auto" w:fill="FFFFFF"/>
        </w:rPr>
        <w:t>      </w:t>
      </w:r>
      <w:r w:rsidR="00E634C6" w:rsidRPr="00E634C6">
        <w:rPr>
          <w:color w:val="000000"/>
          <w:sz w:val="28"/>
          <w:szCs w:val="28"/>
          <w:shd w:val="clear" w:color="auto" w:fill="FFFFFF"/>
        </w:rPr>
        <w:t>  Специалист, получающий для работы конфиденциальный документ, несет ответственность за сохранность носителя и конфиденциальность информации.</w:t>
      </w:r>
    </w:p>
    <w:p w:rsidR="00E634C6" w:rsidRPr="00E634C6" w:rsidRDefault="00A07675" w:rsidP="00E634C6">
      <w:pPr>
        <w:pStyle w:val="a6"/>
        <w:shd w:val="clear" w:color="auto" w:fill="FFFFFF"/>
        <w:spacing w:before="0" w:beforeAutospacing="0" w:after="0" w:afterAutospacing="0"/>
        <w:jc w:val="both"/>
        <w:rPr>
          <w:rFonts w:ascii="Arial" w:hAnsi="Arial" w:cs="Arial"/>
          <w:color w:val="000000"/>
          <w:sz w:val="28"/>
          <w:szCs w:val="28"/>
        </w:rPr>
      </w:pPr>
      <w:r>
        <w:rPr>
          <w:color w:val="000000"/>
          <w:sz w:val="28"/>
          <w:szCs w:val="28"/>
          <w:shd w:val="clear" w:color="auto" w:fill="FFFFFF"/>
        </w:rPr>
        <w:t>          </w:t>
      </w:r>
      <w:r w:rsidR="00E634C6" w:rsidRPr="00E634C6">
        <w:rPr>
          <w:color w:val="000000"/>
          <w:sz w:val="28"/>
          <w:szCs w:val="28"/>
          <w:shd w:val="clear" w:color="auto" w:fill="FFFFFF"/>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000" w:firstRow="0" w:lastRow="0" w:firstColumn="0" w:lastColumn="0" w:noHBand="0" w:noVBand="0"/>
      </w:tblPr>
      <w:tblGrid>
        <w:gridCol w:w="4577"/>
        <w:gridCol w:w="4468"/>
      </w:tblGrid>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/_____________ /____________________/</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_______________</w:t>
            </w:r>
          </w:p>
        </w:tc>
      </w:tr>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ФИО</w:t>
            </w:r>
          </w:p>
        </w:tc>
        <w:tc>
          <w:tcPr>
            <w:tcW w:w="4786" w:type="dxa"/>
            <w:tcMar>
              <w:top w:w="0" w:type="dxa"/>
              <w:left w:w="108" w:type="dxa"/>
              <w:bottom w:w="0" w:type="dxa"/>
              <w:right w:w="108" w:type="dxa"/>
            </w:tcMar>
          </w:tcPr>
          <w:p w:rsidR="00E634C6" w:rsidRDefault="00E634C6" w:rsidP="00E634C6">
            <w:pPr>
              <w:pStyle w:val="a3"/>
              <w:spacing w:before="0" w:beforeAutospacing="0" w:after="0" w:afterAutospacing="0"/>
              <w:jc w:val="center"/>
              <w:rPr>
                <w:sz w:val="28"/>
                <w:szCs w:val="28"/>
                <w:vertAlign w:val="superscript"/>
              </w:rPr>
            </w:pPr>
            <w:r w:rsidRPr="00E634C6">
              <w:rPr>
                <w:sz w:val="28"/>
                <w:szCs w:val="28"/>
                <w:vertAlign w:val="superscript"/>
              </w:rPr>
              <w:t>(подпись)</w:t>
            </w: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Default="00292383" w:rsidP="00E634C6">
            <w:pPr>
              <w:pStyle w:val="a3"/>
              <w:spacing w:before="0" w:beforeAutospacing="0" w:after="0" w:afterAutospacing="0"/>
              <w:jc w:val="center"/>
              <w:rPr>
                <w:sz w:val="28"/>
                <w:szCs w:val="28"/>
                <w:vertAlign w:val="superscript"/>
              </w:rPr>
            </w:pPr>
          </w:p>
          <w:p w:rsidR="00292383" w:rsidRPr="00E634C6" w:rsidRDefault="00292383" w:rsidP="00E634C6">
            <w:pPr>
              <w:pStyle w:val="a3"/>
              <w:spacing w:before="0" w:beforeAutospacing="0" w:after="0" w:afterAutospacing="0"/>
              <w:jc w:val="center"/>
              <w:rPr>
                <w:sz w:val="28"/>
                <w:szCs w:val="28"/>
              </w:rPr>
            </w:pPr>
          </w:p>
        </w:tc>
      </w:tr>
    </w:tbl>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3190"/>
        <w:gridCol w:w="1598"/>
        <w:gridCol w:w="4860"/>
      </w:tblGrid>
      <w:tr w:rsidR="00E634C6" w:rsidRPr="00E634C6" w:rsidTr="00921F5B">
        <w:tc>
          <w:tcPr>
            <w:tcW w:w="3190" w:type="dxa"/>
            <w:tcMar>
              <w:top w:w="0" w:type="dxa"/>
              <w:left w:w="108" w:type="dxa"/>
              <w:bottom w:w="0" w:type="dxa"/>
              <w:right w:w="108" w:type="dxa"/>
            </w:tcMar>
          </w:tcPr>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1598" w:type="dxa"/>
            <w:tcMar>
              <w:top w:w="0" w:type="dxa"/>
              <w:left w:w="108" w:type="dxa"/>
              <w:bottom w:w="0" w:type="dxa"/>
              <w:right w:w="108" w:type="dxa"/>
            </w:tcMar>
          </w:tcPr>
          <w:p w:rsidR="00E634C6" w:rsidRPr="00E634C6" w:rsidRDefault="00E634C6" w:rsidP="00E634C6">
            <w:pPr>
              <w:pStyle w:val="a3"/>
              <w:spacing w:before="0" w:beforeAutospacing="0" w:after="0" w:afterAutospacing="0"/>
              <w:jc w:val="right"/>
              <w:rPr>
                <w:sz w:val="28"/>
                <w:szCs w:val="28"/>
              </w:rPr>
            </w:pPr>
            <w:r w:rsidRPr="00E634C6">
              <w:rPr>
                <w:sz w:val="28"/>
                <w:szCs w:val="28"/>
              </w:rPr>
              <w:t> </w:t>
            </w:r>
          </w:p>
        </w:tc>
        <w:tc>
          <w:tcPr>
            <w:tcW w:w="4860"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Приложение №4</w:t>
            </w:r>
          </w:p>
          <w:p w:rsidR="00E634C6" w:rsidRPr="00E634C6" w:rsidRDefault="00E634C6" w:rsidP="00E634C6">
            <w:pPr>
              <w:pStyle w:val="a3"/>
              <w:spacing w:before="0" w:beforeAutospacing="0" w:after="0" w:afterAutospacing="0"/>
              <w:jc w:val="center"/>
              <w:rPr>
                <w:sz w:val="28"/>
                <w:szCs w:val="28"/>
              </w:rPr>
            </w:pPr>
            <w:r w:rsidRPr="00E634C6">
              <w:rPr>
                <w:sz w:val="28"/>
                <w:szCs w:val="28"/>
              </w:rPr>
              <w:t>к административному регламенту</w:t>
            </w:r>
          </w:p>
          <w:p w:rsidR="00E634C6" w:rsidRPr="00E634C6" w:rsidRDefault="00E634C6" w:rsidP="00E634C6">
            <w:pPr>
              <w:pStyle w:val="a3"/>
              <w:spacing w:before="0" w:beforeAutospacing="0" w:after="0" w:afterAutospacing="0"/>
              <w:jc w:val="center"/>
              <w:rPr>
                <w:sz w:val="28"/>
                <w:szCs w:val="28"/>
              </w:rPr>
            </w:pPr>
            <w:r w:rsidRPr="00E634C6">
              <w:rPr>
                <w:sz w:val="28"/>
                <w:szCs w:val="28"/>
              </w:rPr>
              <w:t>по предоставлению муниципальной услуги «</w:t>
            </w:r>
            <w:r w:rsidRPr="00E634C6">
              <w:rPr>
                <w:color w:val="000000"/>
                <w:sz w:val="28"/>
                <w:szCs w:val="28"/>
              </w:rPr>
              <w:t>Предоставление</w:t>
            </w:r>
            <w:r w:rsidRPr="00E634C6">
              <w:rPr>
                <w:rStyle w:val="apple-converted-space"/>
                <w:sz w:val="28"/>
                <w:szCs w:val="28"/>
              </w:rPr>
              <w:t> </w:t>
            </w:r>
            <w:r w:rsidRPr="00E634C6">
              <w:rPr>
                <w:sz w:val="28"/>
                <w:szCs w:val="28"/>
              </w:rPr>
              <w:t>земельных участков в собственность с торгов, предоставление земельных участков в аренду на торгах»</w:t>
            </w:r>
          </w:p>
          <w:p w:rsidR="00E634C6" w:rsidRPr="00E634C6" w:rsidRDefault="00E634C6" w:rsidP="00E634C6">
            <w:pPr>
              <w:pStyle w:val="a3"/>
              <w:spacing w:before="0" w:beforeAutospacing="0" w:after="0" w:afterAutospacing="0"/>
              <w:jc w:val="right"/>
              <w:rPr>
                <w:sz w:val="28"/>
                <w:szCs w:val="28"/>
              </w:rPr>
            </w:pPr>
            <w:r w:rsidRPr="00E634C6">
              <w:rPr>
                <w:rFonts w:ascii="Calibri" w:hAnsi="Calibri"/>
                <w:sz w:val="28"/>
                <w:szCs w:val="28"/>
              </w:rPr>
              <w:t> </w:t>
            </w:r>
          </w:p>
        </w:tc>
      </w:tr>
    </w:tbl>
    <w:p w:rsidR="00E634C6" w:rsidRPr="00E634C6" w:rsidRDefault="00E634C6" w:rsidP="00E634C6">
      <w:pPr>
        <w:pStyle w:val="cxspmiddle"/>
        <w:shd w:val="clear" w:color="auto" w:fill="FFFFFF"/>
        <w:spacing w:before="0" w:beforeAutospacing="0" w:after="0" w:afterAutospacing="0"/>
        <w:ind w:left="20"/>
        <w:jc w:val="right"/>
        <w:rPr>
          <w:rFonts w:ascii="Arial" w:hAnsi="Arial" w:cs="Arial"/>
          <w:color w:val="000000"/>
          <w:sz w:val="28"/>
          <w:szCs w:val="28"/>
        </w:rPr>
      </w:pPr>
      <w:r w:rsidRPr="00E634C6">
        <w:rPr>
          <w:rFonts w:ascii="Arial" w:hAnsi="Arial" w:cs="Arial"/>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3229"/>
        <w:gridCol w:w="5816"/>
      </w:tblGrid>
      <w:tr w:rsidR="00E634C6" w:rsidRPr="00E634C6" w:rsidTr="00921F5B">
        <w:tc>
          <w:tcPr>
            <w:tcW w:w="4785" w:type="dxa"/>
            <w:tcMar>
              <w:top w:w="0" w:type="dxa"/>
              <w:left w:w="108" w:type="dxa"/>
              <w:bottom w:w="0" w:type="dxa"/>
              <w:right w:w="108" w:type="dxa"/>
            </w:tcMar>
          </w:tcPr>
          <w:p w:rsidR="00E634C6" w:rsidRPr="00E634C6" w:rsidRDefault="00E634C6" w:rsidP="00E634C6">
            <w:pPr>
              <w:pStyle w:val="cxspmiddle"/>
              <w:spacing w:before="0" w:beforeAutospacing="0" w:after="0" w:afterAutospacing="0"/>
              <w:jc w:val="right"/>
              <w:rPr>
                <w:sz w:val="28"/>
                <w:szCs w:val="28"/>
              </w:rPr>
            </w:pPr>
            <w:r w:rsidRPr="00E634C6">
              <w:rPr>
                <w:sz w:val="28"/>
                <w:szCs w:val="28"/>
              </w:rPr>
              <w:t> </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color w:val="000000"/>
                <w:spacing w:val="-4"/>
                <w:sz w:val="28"/>
                <w:szCs w:val="28"/>
              </w:rPr>
              <w:t>В администрацию муниципального</w:t>
            </w:r>
          </w:p>
          <w:p w:rsidR="00E634C6" w:rsidRPr="00E634C6" w:rsidRDefault="00E634C6" w:rsidP="00E634C6">
            <w:pPr>
              <w:pStyle w:val="a3"/>
              <w:spacing w:before="0" w:beforeAutospacing="0" w:after="0" w:afterAutospacing="0"/>
              <w:jc w:val="both"/>
              <w:rPr>
                <w:sz w:val="28"/>
                <w:szCs w:val="28"/>
              </w:rPr>
            </w:pPr>
            <w:r w:rsidRPr="00E634C6">
              <w:rPr>
                <w:color w:val="000000"/>
                <w:spacing w:val="-4"/>
                <w:sz w:val="28"/>
                <w:szCs w:val="28"/>
              </w:rPr>
              <w:t xml:space="preserve">образования </w:t>
            </w:r>
            <w:r w:rsidRPr="00E634C6">
              <w:rPr>
                <w:b/>
                <w:bCs/>
                <w:color w:val="0000FF"/>
                <w:sz w:val="28"/>
                <w:szCs w:val="28"/>
              </w:rPr>
              <w:t>Дюсьметьевский сельсовет</w:t>
            </w:r>
            <w:r w:rsidRPr="00E634C6">
              <w:rPr>
                <w:color w:val="000000"/>
                <w:sz w:val="28"/>
                <w:szCs w:val="28"/>
              </w:rPr>
              <w:t xml:space="preserve"> Пономаревского района</w:t>
            </w:r>
          </w:p>
          <w:p w:rsidR="00E634C6" w:rsidRPr="00E634C6" w:rsidRDefault="00E634C6" w:rsidP="00E634C6">
            <w:pPr>
              <w:pStyle w:val="a3"/>
              <w:spacing w:before="0" w:beforeAutospacing="0" w:after="0" w:afterAutospacing="0"/>
              <w:jc w:val="both"/>
              <w:rPr>
                <w:sz w:val="28"/>
                <w:szCs w:val="28"/>
              </w:rPr>
            </w:pPr>
            <w:r w:rsidRPr="00E634C6">
              <w:rPr>
                <w:sz w:val="28"/>
                <w:szCs w:val="28"/>
              </w:rPr>
              <w:t> </w:t>
            </w:r>
          </w:p>
          <w:p w:rsidR="00E634C6" w:rsidRPr="00E634C6" w:rsidRDefault="00E634C6" w:rsidP="00E634C6">
            <w:pPr>
              <w:pStyle w:val="a3"/>
              <w:spacing w:before="0" w:beforeAutospacing="0" w:after="0" w:afterAutospacing="0"/>
              <w:jc w:val="both"/>
              <w:rPr>
                <w:sz w:val="28"/>
                <w:szCs w:val="28"/>
              </w:rPr>
            </w:pPr>
            <w:r w:rsidRPr="00E634C6">
              <w:rPr>
                <w:sz w:val="28"/>
                <w:szCs w:val="28"/>
              </w:rPr>
              <w:t>от 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Юридический адрес______________________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________________________________________</w:t>
            </w:r>
          </w:p>
          <w:p w:rsidR="00E634C6" w:rsidRPr="00E634C6" w:rsidRDefault="00E634C6" w:rsidP="00E634C6">
            <w:pPr>
              <w:pStyle w:val="a3"/>
              <w:spacing w:before="0" w:beforeAutospacing="0" w:after="0" w:afterAutospacing="0"/>
              <w:jc w:val="both"/>
              <w:rPr>
                <w:sz w:val="28"/>
                <w:szCs w:val="28"/>
              </w:rPr>
            </w:pPr>
            <w:r w:rsidRPr="00E634C6">
              <w:rPr>
                <w:sz w:val="28"/>
                <w:szCs w:val="28"/>
              </w:rPr>
              <w:t> </w:t>
            </w:r>
          </w:p>
          <w:p w:rsidR="00E634C6" w:rsidRPr="00E634C6" w:rsidRDefault="00E634C6" w:rsidP="00E634C6">
            <w:pPr>
              <w:pStyle w:val="a3"/>
              <w:spacing w:before="0" w:beforeAutospacing="0" w:after="0" w:afterAutospacing="0"/>
              <w:jc w:val="both"/>
              <w:rPr>
                <w:sz w:val="28"/>
                <w:szCs w:val="28"/>
              </w:rPr>
            </w:pPr>
            <w:r w:rsidRPr="00E634C6">
              <w:rPr>
                <w:sz w:val="28"/>
                <w:szCs w:val="28"/>
              </w:rPr>
              <w:t>телефон: _______________________________</w:t>
            </w:r>
          </w:p>
          <w:p w:rsidR="00E634C6" w:rsidRPr="00E634C6" w:rsidRDefault="00E634C6" w:rsidP="00E634C6">
            <w:pPr>
              <w:pStyle w:val="cxspmiddle"/>
              <w:spacing w:before="0" w:beforeAutospacing="0" w:after="0" w:afterAutospacing="0"/>
              <w:jc w:val="right"/>
              <w:rPr>
                <w:sz w:val="28"/>
                <w:szCs w:val="28"/>
              </w:rPr>
            </w:pPr>
            <w:r w:rsidRPr="00E634C6">
              <w:rPr>
                <w:sz w:val="28"/>
                <w:szCs w:val="28"/>
              </w:rPr>
              <w:t> </w:t>
            </w:r>
          </w:p>
        </w:tc>
      </w:tr>
    </w:tbl>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Заявление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о проведении аукциона по продаже</w:t>
      </w:r>
    </w:p>
    <w:p w:rsidR="00E634C6" w:rsidRPr="00E634C6" w:rsidRDefault="00E634C6" w:rsidP="00E634C6">
      <w:pPr>
        <w:pStyle w:val="a3"/>
        <w:shd w:val="clear" w:color="auto" w:fill="FFFFFF"/>
        <w:spacing w:before="0" w:beforeAutospacing="0" w:after="0" w:afterAutospacing="0"/>
        <w:jc w:val="center"/>
        <w:rPr>
          <w:rFonts w:ascii="Arial" w:hAnsi="Arial" w:cs="Arial"/>
          <w:color w:val="000000"/>
          <w:sz w:val="28"/>
          <w:szCs w:val="28"/>
        </w:rPr>
      </w:pPr>
      <w:r w:rsidRPr="00E634C6">
        <w:rPr>
          <w:color w:val="000000"/>
          <w:sz w:val="28"/>
          <w:szCs w:val="28"/>
        </w:rPr>
        <w:t>земельного участка</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На основании пп. 6 п. 4 ст. 39.11 Земельного кодекса Российской Федерации прошу провести аукцион по продаже земельного участка площадью ________________, расположенного по адресу: ______________________________________________________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color w:val="000000"/>
          <w:sz w:val="28"/>
          <w:szCs w:val="28"/>
        </w:rPr>
        <w:t>Цель использования земельного участка _____________________________________ ____________________________________________________________</w:t>
      </w:r>
    </w:p>
    <w:p w:rsidR="00E634C6" w:rsidRPr="00E634C6" w:rsidRDefault="00E634C6" w:rsidP="00E634C6">
      <w:pPr>
        <w:pStyle w:val="a3"/>
        <w:shd w:val="clear" w:color="auto" w:fill="FFFFFF"/>
        <w:spacing w:before="0" w:beforeAutospacing="0" w:after="0" w:afterAutospacing="0"/>
        <w:jc w:val="both"/>
        <w:rPr>
          <w:rFonts w:ascii="Arial" w:hAnsi="Arial" w:cs="Arial"/>
          <w:color w:val="000000"/>
          <w:sz w:val="28"/>
          <w:szCs w:val="28"/>
        </w:rPr>
      </w:pPr>
      <w:r w:rsidRPr="00E634C6">
        <w:rPr>
          <w:rFonts w:ascii="Arial" w:hAnsi="Arial" w:cs="Arial"/>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«___»__________ _______ г.</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rPr>
              <w:t>_______________</w:t>
            </w:r>
          </w:p>
        </w:tc>
      </w:tr>
      <w:tr w:rsidR="00E634C6" w:rsidRPr="00E634C6" w:rsidTr="00921F5B">
        <w:tc>
          <w:tcPr>
            <w:tcW w:w="4785" w:type="dxa"/>
            <w:tcMar>
              <w:top w:w="0" w:type="dxa"/>
              <w:left w:w="108" w:type="dxa"/>
              <w:bottom w:w="0" w:type="dxa"/>
              <w:right w:w="108" w:type="dxa"/>
            </w:tcMar>
          </w:tcPr>
          <w:p w:rsidR="00E634C6" w:rsidRPr="00E634C6" w:rsidRDefault="00E634C6" w:rsidP="00E634C6">
            <w:pPr>
              <w:pStyle w:val="a3"/>
              <w:spacing w:before="0" w:beforeAutospacing="0" w:after="0" w:afterAutospacing="0"/>
              <w:jc w:val="both"/>
              <w:rPr>
                <w:sz w:val="28"/>
                <w:szCs w:val="28"/>
              </w:rPr>
            </w:pPr>
            <w:r w:rsidRPr="00E634C6">
              <w:rPr>
                <w:sz w:val="28"/>
                <w:szCs w:val="28"/>
              </w:rPr>
              <w:t> </w:t>
            </w:r>
          </w:p>
        </w:tc>
        <w:tc>
          <w:tcPr>
            <w:tcW w:w="4786" w:type="dxa"/>
            <w:tcMar>
              <w:top w:w="0" w:type="dxa"/>
              <w:left w:w="108" w:type="dxa"/>
              <w:bottom w:w="0" w:type="dxa"/>
              <w:right w:w="108" w:type="dxa"/>
            </w:tcMar>
          </w:tcPr>
          <w:p w:rsidR="00E634C6" w:rsidRPr="00E634C6" w:rsidRDefault="00E634C6" w:rsidP="00E634C6">
            <w:pPr>
              <w:pStyle w:val="a3"/>
              <w:spacing w:before="0" w:beforeAutospacing="0" w:after="0" w:afterAutospacing="0"/>
              <w:jc w:val="center"/>
              <w:rPr>
                <w:sz w:val="28"/>
                <w:szCs w:val="28"/>
              </w:rPr>
            </w:pPr>
            <w:r w:rsidRPr="00E634C6">
              <w:rPr>
                <w:sz w:val="28"/>
                <w:szCs w:val="28"/>
                <w:vertAlign w:val="superscript"/>
              </w:rPr>
              <w:t>(подпись)</w:t>
            </w:r>
          </w:p>
        </w:tc>
      </w:tr>
    </w:tbl>
    <w:p w:rsidR="001C0C69" w:rsidRPr="00E634C6" w:rsidRDefault="001C0C69" w:rsidP="00292383">
      <w:pPr>
        <w:pStyle w:val="a3"/>
        <w:shd w:val="clear" w:color="auto" w:fill="FFFFFF"/>
        <w:spacing w:before="0" w:beforeAutospacing="0" w:after="0" w:afterAutospacing="0"/>
        <w:jc w:val="right"/>
        <w:rPr>
          <w:sz w:val="28"/>
          <w:szCs w:val="28"/>
        </w:rPr>
      </w:pPr>
    </w:p>
    <w:sectPr w:rsidR="001C0C69" w:rsidRPr="00E63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C6"/>
    <w:rsid w:val="001C0C69"/>
    <w:rsid w:val="002256E0"/>
    <w:rsid w:val="00292383"/>
    <w:rsid w:val="004F6926"/>
    <w:rsid w:val="00677488"/>
    <w:rsid w:val="006837B9"/>
    <w:rsid w:val="007E0709"/>
    <w:rsid w:val="008A3FDE"/>
    <w:rsid w:val="00A07675"/>
    <w:rsid w:val="00E63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62A8B-BC2D-434A-8ED4-5BC093E7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34C6"/>
    <w:pPr>
      <w:spacing w:before="100" w:beforeAutospacing="1" w:after="100" w:afterAutospacing="1"/>
    </w:pPr>
  </w:style>
  <w:style w:type="character" w:customStyle="1" w:styleId="apple-converted-space">
    <w:name w:val="apple-converted-space"/>
    <w:basedOn w:val="a0"/>
    <w:rsid w:val="00E634C6"/>
  </w:style>
  <w:style w:type="character" w:customStyle="1" w:styleId="fontstyle16">
    <w:name w:val="fontstyle16"/>
    <w:basedOn w:val="a0"/>
    <w:rsid w:val="00E634C6"/>
  </w:style>
  <w:style w:type="paragraph" w:customStyle="1" w:styleId="consplusnormal">
    <w:name w:val="consplusnormal"/>
    <w:basedOn w:val="a"/>
    <w:rsid w:val="00E634C6"/>
    <w:pPr>
      <w:spacing w:before="100" w:beforeAutospacing="1" w:after="100" w:afterAutospacing="1"/>
    </w:pPr>
  </w:style>
  <w:style w:type="character" w:styleId="a4">
    <w:name w:val="Hyperlink"/>
    <w:basedOn w:val="a0"/>
    <w:rsid w:val="00E634C6"/>
    <w:rPr>
      <w:color w:val="0000FF"/>
      <w:u w:val="single"/>
    </w:rPr>
  </w:style>
  <w:style w:type="character" w:customStyle="1" w:styleId="a5">
    <w:name w:val="a"/>
    <w:basedOn w:val="a0"/>
    <w:rsid w:val="00E634C6"/>
  </w:style>
  <w:style w:type="paragraph" w:styleId="a6">
    <w:name w:val="Body Text"/>
    <w:basedOn w:val="a"/>
    <w:link w:val="a7"/>
    <w:rsid w:val="00E634C6"/>
    <w:pPr>
      <w:spacing w:before="100" w:beforeAutospacing="1" w:after="100" w:afterAutospacing="1"/>
    </w:pPr>
  </w:style>
  <w:style w:type="character" w:customStyle="1" w:styleId="a7">
    <w:name w:val="Основной текст Знак"/>
    <w:basedOn w:val="a0"/>
    <w:link w:val="a6"/>
    <w:rsid w:val="00E634C6"/>
    <w:rPr>
      <w:rFonts w:ascii="Times New Roman" w:eastAsia="Times New Roman" w:hAnsi="Times New Roman" w:cs="Times New Roman"/>
      <w:sz w:val="24"/>
      <w:szCs w:val="24"/>
      <w:lang w:eastAsia="ru-RU"/>
    </w:rPr>
  </w:style>
  <w:style w:type="paragraph" w:customStyle="1" w:styleId="cxspmiddle">
    <w:name w:val="cxspmiddle"/>
    <w:basedOn w:val="a"/>
    <w:rsid w:val="00E634C6"/>
    <w:pPr>
      <w:spacing w:before="100" w:beforeAutospacing="1" w:after="100" w:afterAutospacing="1"/>
    </w:pPr>
  </w:style>
  <w:style w:type="paragraph" w:customStyle="1" w:styleId="consplusnonformat">
    <w:name w:val="consplusnonformat"/>
    <w:basedOn w:val="a"/>
    <w:rsid w:val="00E634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3204D0371A6A92A10B9C5E4F1FBA0E69BECD54B1398E51331E36E1C65B7F319086E885A735027F82938w6s4J" TargetMode="External"/><Relationship Id="rId13" Type="http://schemas.openxmlformats.org/officeDocument/2006/relationships/hyperlink" Target="http://novolvov.ru/documents/acts/detail.php?id=854630" TargetMode="External"/><Relationship Id="rId18" Type="http://schemas.openxmlformats.org/officeDocument/2006/relationships/hyperlink" Target="consultantplus://offline/ref=11F3204D0371A6A92A10B9C5E4F1FBA0E793EAD44446CFE74264ED6B1435EDE31D413A8445734C38F8373B6C59wFsDJ" TargetMode="External"/><Relationship Id="rId26" Type="http://schemas.openxmlformats.org/officeDocument/2006/relationships/hyperlink" Target="http://novolvov.ru/documents/acts/detail.php?id=854630" TargetMode="External"/><Relationship Id="rId39" Type="http://schemas.openxmlformats.org/officeDocument/2006/relationships/hyperlink" Target="http://novolvov.ru/documents/acts/detail.php?id=854630" TargetMode="External"/><Relationship Id="rId3" Type="http://schemas.openxmlformats.org/officeDocument/2006/relationships/webSettings" Target="webSettings.xml"/><Relationship Id="rId21" Type="http://schemas.openxmlformats.org/officeDocument/2006/relationships/hyperlink" Target="http://novolvov.ru/documents/acts/detail.php?id=854630" TargetMode="External"/><Relationship Id="rId34" Type="http://schemas.openxmlformats.org/officeDocument/2006/relationships/hyperlink" Target="consultantplus://offline/ref=11F3204D0371A6A92A10B9C5E4F1FBA0E793EAD44446CFE74264ED6B1435EDE31D413A8445734C38F8373B6C59wFsDJ" TargetMode="External"/><Relationship Id="rId42" Type="http://schemas.openxmlformats.org/officeDocument/2006/relationships/hyperlink" Target="http://novolvov.ru/documents/acts/detail.php?id=854630" TargetMode="External"/><Relationship Id="rId7" Type="http://schemas.openxmlformats.org/officeDocument/2006/relationships/hyperlink" Target="http://novolvov.ru/documents/acts/detail.php?id=854630" TargetMode="External"/><Relationship Id="rId12" Type="http://schemas.openxmlformats.org/officeDocument/2006/relationships/hyperlink" Target="consultantplus://offline/ref=11F3204D0371A6A92A10B9C5E4F1FBA0E793E9D94744CFE74264ED6B1435EDE30F41628844725230FE226D3D1CA075BA6AD61766E653C712w6s4J" TargetMode="External"/><Relationship Id="rId17" Type="http://schemas.openxmlformats.org/officeDocument/2006/relationships/hyperlink" Target="consultantplus://offline/ref=11F3204D0371A6A92A10B9C5E4F1FBA0E793EAD44446CFE74264ED6B1435EDE30F416288447B5A32AE787D3955F479A56ACA0866F850wCsFJ" TargetMode="External"/><Relationship Id="rId25" Type="http://schemas.openxmlformats.org/officeDocument/2006/relationships/hyperlink" Target="http://novolvov.ru/documents/acts/detail.php?id=854630" TargetMode="External"/><Relationship Id="rId33" Type="http://schemas.openxmlformats.org/officeDocument/2006/relationships/hyperlink" Target="http://novolvov.ru/documents/acts/detail.php?id=854630" TargetMode="External"/><Relationship Id="rId38" Type="http://schemas.openxmlformats.org/officeDocument/2006/relationships/hyperlink" Target="http://novolvov.ru/documents/acts/detail.php?id=85463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1F3204D0371A6A92A10B9C5E4F1FBA0E793EFD24845CFE74264ED6B1435EDE31D413A8445734C38F8373B6C59wFsDJ" TargetMode="External"/><Relationship Id="rId20" Type="http://schemas.openxmlformats.org/officeDocument/2006/relationships/hyperlink" Target="http://novolvov.ru/documents/acts/detail.php?id=854630" TargetMode="External"/><Relationship Id="rId29" Type="http://schemas.openxmlformats.org/officeDocument/2006/relationships/hyperlink" Target="http://novolvov.ru/documents/acts/detail.php?id=854630" TargetMode="External"/><Relationship Id="rId41" Type="http://schemas.openxmlformats.org/officeDocument/2006/relationships/hyperlink" Target="http://novolvov.ru/documents/acts/detail.php?id=854630" TargetMode="External"/><Relationship Id="rId1" Type="http://schemas.openxmlformats.org/officeDocument/2006/relationships/styles" Target="styles.xml"/><Relationship Id="rId6" Type="http://schemas.openxmlformats.org/officeDocument/2006/relationships/hyperlink" Target="http://novolvov.ru/documents/acts/detail.php?id=854630" TargetMode="External"/><Relationship Id="rId11" Type="http://schemas.openxmlformats.org/officeDocument/2006/relationships/hyperlink" Target="consultantplus://offline/ref=11F3204D0371A6A92A10B9C5E4F1FBA0E69BEDD54140CFE74264ED6B1435EDE31D413A8445734C38F8373B6C59wFsDJ" TargetMode="External"/><Relationship Id="rId24" Type="http://schemas.openxmlformats.org/officeDocument/2006/relationships/hyperlink" Target="http://novolvov.ru/documents/acts/detail.php?id=854630" TargetMode="External"/><Relationship Id="rId32" Type="http://schemas.openxmlformats.org/officeDocument/2006/relationships/hyperlink" Target="consultantplus://offline/ref=11F3204D0371A6A92A10B9C5E4F1FBA0E792EBD14242CFE74264ED6B1435EDE31D413A8445734C38F8373B6C59wFsDJ" TargetMode="External"/><Relationship Id="rId37" Type="http://schemas.openxmlformats.org/officeDocument/2006/relationships/hyperlink" Target="http://novolvov.ru/documents/acts/detail.php?id=854630" TargetMode="External"/><Relationship Id="rId40" Type="http://schemas.openxmlformats.org/officeDocument/2006/relationships/hyperlink" Target="http://novolvov.ru/documents/acts/detail.php?id=854630" TargetMode="External"/><Relationship Id="rId45" Type="http://schemas.openxmlformats.org/officeDocument/2006/relationships/fontTable" Target="fontTable.xml"/><Relationship Id="rId5" Type="http://schemas.openxmlformats.org/officeDocument/2006/relationships/hyperlink" Target="http://novolvov.ru/documents/acts/detail.php?id=854630" TargetMode="External"/><Relationship Id="rId15" Type="http://schemas.openxmlformats.org/officeDocument/2006/relationships/hyperlink" Target="consultantplus://offline/ref=11F3204D0371A6A92A10B9C5E4F1FBA0E793E9D94744CFE74264ED6B1435EDE30F41628D47790668BE7C346D59EB79B975CA1665wFs0J" TargetMode="External"/><Relationship Id="rId23" Type="http://schemas.openxmlformats.org/officeDocument/2006/relationships/hyperlink" Target="http://novolvov.ru/documents/acts/detail.php?id=854630" TargetMode="External"/><Relationship Id="rId28" Type="http://schemas.openxmlformats.org/officeDocument/2006/relationships/hyperlink" Target="http://novolvov.ru/documents/acts/detail.php?id=854630" TargetMode="External"/><Relationship Id="rId36" Type="http://schemas.openxmlformats.org/officeDocument/2006/relationships/hyperlink" Target="http://novolvov.ru/documents/acts/detail.php?id=854630" TargetMode="External"/><Relationship Id="rId10" Type="http://schemas.openxmlformats.org/officeDocument/2006/relationships/hyperlink" Target="consultantplus://offline/ref=11F3204D0371A6A92A10B9C5E4F1FBA0E793EFD24947CFE74264ED6B1435EDE31D413A8445734C38F8373B6C59wFsDJ" TargetMode="External"/><Relationship Id="rId19" Type="http://schemas.openxmlformats.org/officeDocument/2006/relationships/hyperlink" Target="http://novolvov.ru/documents/acts/detail.php?id=854630" TargetMode="External"/><Relationship Id="rId31" Type="http://schemas.openxmlformats.org/officeDocument/2006/relationships/hyperlink" Target="consultantplus://offline/ref=11F3204D0371A6A92A10B9C5E4F1FBA0E793EFD14742CFE74264ED6B1435EDE31D413A8445734C38F8373B6C59wFsDJ" TargetMode="External"/><Relationship Id="rId44" Type="http://schemas.openxmlformats.org/officeDocument/2006/relationships/hyperlink" Target="consultantplus://offline/ref=11F3204D0371A6A92A10B9C5E4F1FBA0E793E9D94744CFE74264ED6B1435EDE30F416288457A596DAB6D6C6159F466BA69D61464F9w5s9J" TargetMode="External"/><Relationship Id="rId4" Type="http://schemas.openxmlformats.org/officeDocument/2006/relationships/hyperlink" Target="consultantplus://offline/ref=11F3204D0371A6A92A10B9C5E4F1FBA0E69BEDD54140CFE74264ED6B1435EDE31D413A8445734C38F8373B6C59wFsDJ" TargetMode="External"/><Relationship Id="rId9" Type="http://schemas.openxmlformats.org/officeDocument/2006/relationships/hyperlink" Target="consultantplus://offline/ref=11F3204D0371A6A92A10B9C5E4F1FBA0E793EAD44446CFE74264ED6B1435EDE30F41628844725230FC226D3D1CA075BA6AD61766E653C712w6s4J" TargetMode="External"/><Relationship Id="rId14" Type="http://schemas.openxmlformats.org/officeDocument/2006/relationships/hyperlink" Target="http://novolvov.ru/documents/acts/detail.php?id=854630" TargetMode="External"/><Relationship Id="rId22" Type="http://schemas.openxmlformats.org/officeDocument/2006/relationships/hyperlink" Target="http://novolvov.ru/documents/acts/detail.php?id=854630" TargetMode="External"/><Relationship Id="rId27" Type="http://schemas.openxmlformats.org/officeDocument/2006/relationships/hyperlink" Target="http://novolvov.ru/documents/acts/detail.php?id=854630" TargetMode="External"/><Relationship Id="rId30" Type="http://schemas.openxmlformats.org/officeDocument/2006/relationships/hyperlink" Target="http://novolvov.ru/documents/acts/detail.php?id=854630" TargetMode="External"/><Relationship Id="rId35" Type="http://schemas.openxmlformats.org/officeDocument/2006/relationships/hyperlink" Target="consultantplus://offline/ref=11F3204D0371A6A92A10B9C5E4F1FBA0E793EFD5444CCFE74264ED6B1435EDE31D413A8445734C38F8373B6C59wFsDJ" TargetMode="External"/><Relationship Id="rId43" Type="http://schemas.openxmlformats.org/officeDocument/2006/relationships/hyperlink" Target="consultantplus://offline/ref=11F3204D0371A6A92A10B9C5E4F1FBA0E793EAD44446CFE74264ED6B1435EDE31D413A8445734C38F8373B6C59w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14258</Words>
  <Characters>81275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cp:lastPrinted>2019-04-25T11:30:00Z</cp:lastPrinted>
  <dcterms:created xsi:type="dcterms:W3CDTF">2022-04-20T20:02:00Z</dcterms:created>
  <dcterms:modified xsi:type="dcterms:W3CDTF">2022-04-20T20:02:00Z</dcterms:modified>
</cp:coreProperties>
</file>