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580"/>
      </w:tblGrid>
      <w:tr w:rsidR="002E3830" w:rsidTr="002E383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 АДМИНИСТРАЦИЯ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Муниципального образования 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Дюсьметьевский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сельсовет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     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Пономаревского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Оренбургской области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РАСПОРЯЖЕНИЕ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10.07.2019        № 14-р</w:t>
            </w:r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с.Дюсьметьево</w:t>
            </w:r>
            <w:proofErr w:type="spellEnd"/>
          </w:p>
          <w:p w:rsidR="002E3830" w:rsidRDefault="002E383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  Об утверждении плана мероприятий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по экологическому воспитанию населения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и формирования экологической культуры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населения в сфере обращения с твердыми коммунальными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отходами на территории муниципального образования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 w:bidi="ru-RU"/>
              </w:rPr>
              <w:t xml:space="preserve">  сельсовет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Во исполнении подпункта 2 поручения Президента РФ от 16.11.2017г.</w:t>
            </w:r>
          </w:p>
          <w:p w:rsidR="002E3830" w:rsidRDefault="002E3830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№Пр. – 2319, руководствуясь п. 18 ч.1 ст.14 Федерального закона от 06.10.2013 г №131 – ФЗ «Об общих принципах организации органов местного самоуправления в РФ», 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области:</w:t>
            </w: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1.Утвердить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сельсовет на 2019 год, согласно приложению к настоящему распоряжению.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 xml:space="preserve">         2.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Разместить  план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мероприятий на официальном сайте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района в информационно-телекоммуникационной сети «Интернет».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 xml:space="preserve">        3. Контроль за исполнением данного распоряжения оставляю за собой.</w:t>
            </w: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 w:rsidP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сельсовета                                                                               И.С. Хасанов</w:t>
            </w: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 xml:space="preserve">Приложение №1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Утверждено распоряжением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 xml:space="preserve">муниципального образования </w:t>
            </w: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сельсовет</w:t>
            </w: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района </w:t>
            </w: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от 10.07.2019 г. № 14-р</w:t>
            </w:r>
          </w:p>
          <w:p w:rsidR="002E3830" w:rsidRDefault="002E3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4224"/>
              <w:gridCol w:w="1528"/>
              <w:gridCol w:w="2027"/>
            </w:tblGrid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8"/>
                      <w:szCs w:val="28"/>
                      <w:lang w:eastAsia="ru-RU"/>
                    </w:rPr>
                    <w:t>Срок</w:t>
                  </w:r>
                </w:p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8"/>
                      <w:szCs w:val="28"/>
                      <w:lang w:eastAsia="ru-RU"/>
                    </w:rPr>
                    <w:t>исполнения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8"/>
                      <w:szCs w:val="28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отходами.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При проведении собрания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ТБО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отдыха.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июль- сентябрь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 xml:space="preserve">Проведение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Дюсьметьевской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 xml:space="preserve"> СОШ  классных часов по теме обращения с твердыми бытовыми отходами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Дюсьметьевская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 xml:space="preserve"> СОШ 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Июль –</w:t>
                  </w:r>
                </w:p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Проведение субботников по уборке мусора с берегов реки Дёма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июль – август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Проведение конкурса среди школьников и  дошкольных учреждений рисунков и плакатов по тематике «Мы чистой сделаем планету»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Дюсьметьевская</w:t>
                  </w:r>
                  <w:proofErr w:type="spellEnd"/>
                </w:p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СОШ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Проведение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  <w:tr w:rsidR="002E3830">
              <w:trPr>
                <w:jc w:val="center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2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Распространение информационных материалов, памяток, разъясняющих правила обращения с твердыми бытовыми отходами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830" w:rsidRDefault="002E383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C3C3C"/>
                      <w:sz w:val="28"/>
                      <w:szCs w:val="28"/>
                      <w:lang w:eastAsia="ru-RU"/>
                    </w:rPr>
                    <w:t>Администрация муниципального образования</w:t>
                  </w:r>
                </w:p>
              </w:tc>
            </w:tr>
          </w:tbl>
          <w:p w:rsidR="002E3830" w:rsidRDefault="002E38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</w:tr>
    </w:tbl>
    <w:p w:rsidR="002E3830" w:rsidRDefault="002E3830" w:rsidP="002E3830">
      <w:pPr>
        <w:rPr>
          <w:rFonts w:ascii="Times New Roman" w:hAnsi="Times New Roman" w:cs="Times New Roman"/>
          <w:sz w:val="28"/>
          <w:szCs w:val="28"/>
        </w:rPr>
      </w:pPr>
    </w:p>
    <w:p w:rsidR="002E3830" w:rsidRDefault="002E3830" w:rsidP="002E3830">
      <w:pPr>
        <w:rPr>
          <w:rFonts w:ascii="Times New Roman" w:hAnsi="Times New Roman" w:cs="Times New Roman"/>
          <w:sz w:val="28"/>
          <w:szCs w:val="28"/>
        </w:rPr>
      </w:pP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30"/>
    <w:rsid w:val="00296924"/>
    <w:rsid w:val="002E3830"/>
    <w:rsid w:val="004C3FEB"/>
    <w:rsid w:val="00724292"/>
    <w:rsid w:val="00930D45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E53A-1B95-482C-A354-248033EA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3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dcterms:created xsi:type="dcterms:W3CDTF">2022-04-21T15:18:00Z</dcterms:created>
  <dcterms:modified xsi:type="dcterms:W3CDTF">2022-04-21T15:18:00Z</dcterms:modified>
</cp:coreProperties>
</file>