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8" w:rsidRPr="00B45528" w:rsidRDefault="00B45528" w:rsidP="00B45528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45528">
        <w:rPr>
          <w:sz w:val="24"/>
          <w:szCs w:val="24"/>
        </w:rPr>
        <w:t>АДМИНИСТРАЦИЯ</w:t>
      </w:r>
    </w:p>
    <w:p w:rsidR="00B45528" w:rsidRPr="00B45528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sz w:val="24"/>
          <w:szCs w:val="24"/>
        </w:rPr>
      </w:pPr>
      <w:r w:rsidRPr="00B45528">
        <w:rPr>
          <w:sz w:val="24"/>
          <w:szCs w:val="24"/>
        </w:rPr>
        <w:t xml:space="preserve">МУНИЦИПАЛЬНОГО ОБРАЗОВАНИЯ </w:t>
      </w:r>
    </w:p>
    <w:p w:rsidR="00B45528" w:rsidRPr="00B45528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sz w:val="24"/>
          <w:szCs w:val="24"/>
        </w:rPr>
      </w:pPr>
      <w:r w:rsidRPr="00B45528">
        <w:rPr>
          <w:sz w:val="24"/>
          <w:szCs w:val="24"/>
        </w:rPr>
        <w:t xml:space="preserve">        ДЮСЬМЕТЬЕВСКИЙ СЕЛЬСОВЕТ</w:t>
      </w:r>
    </w:p>
    <w:p w:rsidR="00B45528" w:rsidRPr="00B45528" w:rsidRDefault="00B45528" w:rsidP="00B45528">
      <w:pPr>
        <w:pStyle w:val="1"/>
        <w:tabs>
          <w:tab w:val="center" w:pos="2127"/>
        </w:tabs>
        <w:spacing w:line="264" w:lineRule="auto"/>
        <w:ind w:left="-108" w:right="-108"/>
        <w:rPr>
          <w:sz w:val="24"/>
          <w:szCs w:val="24"/>
        </w:rPr>
      </w:pPr>
      <w:r w:rsidRPr="00B45528">
        <w:rPr>
          <w:sz w:val="24"/>
          <w:szCs w:val="24"/>
        </w:rPr>
        <w:t xml:space="preserve">      ПономаревскОГО районА</w:t>
      </w:r>
    </w:p>
    <w:p w:rsidR="00B45528" w:rsidRPr="00B45528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sz w:val="24"/>
          <w:szCs w:val="24"/>
        </w:rPr>
      </w:pPr>
      <w:r w:rsidRPr="00B45528">
        <w:rPr>
          <w:sz w:val="24"/>
          <w:szCs w:val="24"/>
        </w:rPr>
        <w:t xml:space="preserve">        ОРЕНБУРГСКОЙ ОБЛАСТИ</w:t>
      </w:r>
    </w:p>
    <w:p w:rsidR="00B45528" w:rsidRDefault="00B45528" w:rsidP="00B4552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B45528" w:rsidRDefault="00B45528" w:rsidP="00B45528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01.04.2022  г.   № 15-п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актами, соблюдение которых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проверяется в ходе осуществления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соблюдением Правил благоустройства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2022 -2024 годы</w:t>
      </w:r>
    </w:p>
    <w:p w:rsidR="00B45528" w:rsidRDefault="00B45528" w:rsidP="00B4552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2018 года № 1680 «Об утверждении общих требований к организации и осуществлению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Дюсьметьевский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Дюсьметьевский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постановляет: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1. Утвердить прилагаемую Программу профилактики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Дюсьметьевский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сельсовет на 2022 -2024 годы.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2. 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7"/>
          <w:szCs w:val="27"/>
        </w:rPr>
        <w:t>Дюсьметьевский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сельсовет в информационно-телекоммуникационной сети «Интернет» .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B45528" w:rsidRDefault="00B45528" w:rsidP="00B45528">
      <w:pPr>
        <w:pStyle w:val="ConsPlusNormal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4. Постановление вступает в силу  после его обнародования. </w:t>
      </w:r>
    </w:p>
    <w:p w:rsidR="00B45528" w:rsidRDefault="00B45528" w:rsidP="00B45528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B45528" w:rsidRDefault="00B45528" w:rsidP="00B45528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B45528" w:rsidRDefault="00B45528" w:rsidP="00B45528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А.А.Файзуллин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B45528" w:rsidRDefault="00B45528" w:rsidP="00B45528">
      <w:pPr>
        <w:rPr>
          <w:sz w:val="28"/>
          <w:szCs w:val="28"/>
        </w:rPr>
        <w:sectPr w:rsidR="00B45528">
          <w:pgSz w:w="11906" w:h="16838"/>
          <w:pgMar w:top="1134" w:right="851" w:bottom="1134" w:left="1701" w:header="709" w:footer="709" w:gutter="0"/>
          <w:cols w:space="720"/>
        </w:sectPr>
      </w:pPr>
    </w:p>
    <w:p w:rsidR="00B45528" w:rsidRDefault="00B45528" w:rsidP="00B4552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Приложение № 1</w:t>
      </w:r>
    </w:p>
    <w:p w:rsidR="00B45528" w:rsidRDefault="00B45528" w:rsidP="00B45528">
      <w:pPr>
        <w:ind w:firstLine="709"/>
        <w:jc w:val="right"/>
      </w:pPr>
      <w:r>
        <w:t xml:space="preserve"> к постановлению Администрации </w:t>
      </w:r>
    </w:p>
    <w:p w:rsidR="00B45528" w:rsidRDefault="00B45528" w:rsidP="00B45528">
      <w:pPr>
        <w:ind w:firstLine="709"/>
        <w:jc w:val="right"/>
      </w:pPr>
      <w:r>
        <w:t xml:space="preserve">МО </w:t>
      </w:r>
      <w:proofErr w:type="spellStart"/>
      <w:r>
        <w:t>Дюсьметьевский</w:t>
      </w:r>
      <w:proofErr w:type="spellEnd"/>
      <w:r>
        <w:t xml:space="preserve"> сельсовет</w:t>
      </w:r>
    </w:p>
    <w:p w:rsidR="00B45528" w:rsidRDefault="00B45528" w:rsidP="00B45528">
      <w:pPr>
        <w:ind w:firstLine="709"/>
        <w:jc w:val="right"/>
      </w:pPr>
      <w:r>
        <w:t>от 01.04.2022 № 15-п</w:t>
      </w: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28" w:rsidRDefault="00B45528" w:rsidP="00B455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</w:t>
      </w:r>
    </w:p>
    <w:p w:rsidR="00B45528" w:rsidRDefault="00B45528" w:rsidP="00B455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2022 -2024 годы</w:t>
      </w:r>
    </w:p>
    <w:p w:rsidR="00B45528" w:rsidRDefault="00B45528" w:rsidP="00B4552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45528" w:rsidRDefault="00B45528" w:rsidP="00B4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Аналитическая часть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нарушений обязательных требований и требований, установленных муниципальными правовыми актами в сфере соблюдения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на 2022 год (далее – Программа) разработана в целях проведения мероприятий по профилактике нарушений обязательных требований, требований, установленных Правилами благоустройства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сельсовет, утвержденными решением Собрания депутатов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от 25. 12 .2020 № 78 (далее – обязательные</w:t>
      </w:r>
      <w:proofErr w:type="gramEnd"/>
      <w:r>
        <w:rPr>
          <w:sz w:val="28"/>
          <w:szCs w:val="28"/>
        </w:rPr>
        <w:t xml:space="preserve"> требования).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Профилактика нарушений обязательных требований действующего законодательства проводится в рамках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Органом, уполномоченным на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(далее – муниципальный контроль), является Администрация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(далее – Администрация).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Правовые основания разработки Программы профилактики нарушений:</w:t>
      </w:r>
    </w:p>
    <w:p w:rsidR="00B45528" w:rsidRDefault="00B45528" w:rsidP="00B455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благоустройства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сельсовет, утвержденные решением Собрания депутатов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от </w:t>
      </w:r>
      <w:r>
        <w:rPr>
          <w:bCs/>
          <w:sz w:val="28"/>
          <w:szCs w:val="28"/>
        </w:rPr>
        <w:t xml:space="preserve">25.12.2020 № 78 «Об утверждении норм и правил по благоустройству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bCs/>
          <w:sz w:val="28"/>
          <w:szCs w:val="28"/>
        </w:rPr>
        <w:t xml:space="preserve"> 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области» (с изменениями и дополнениями Решение от 21.05.2021 № 97, от 27.09.2021 № 104, </w:t>
      </w:r>
      <w:r>
        <w:rPr>
          <w:sz w:val="28"/>
          <w:szCs w:val="28"/>
        </w:rPr>
        <w:t xml:space="preserve"> (далее – Правила благоустройства муниципального образования);</w:t>
      </w:r>
    </w:p>
    <w:p w:rsidR="00B45528" w:rsidRDefault="00B45528" w:rsidP="00B455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27.09.2021 № 102  «Об утверждении Положения «О муниципальном контроле в сфере благоустройства на территории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сельсовет»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Подконтрольные субъекты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Подконтрольными субъектами при осуществлении муниципального контроля являются 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 (далее – подконтрольные субъекты).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Обзор обязательных требований, требований установленных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актами, оценка соблюдения которых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является предметом муниципального контроля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благоустройства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сельсовет, утвержденные решением Собрания депутатов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от 25.12.2020 № 78.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Обзор текущего состояния подконтрольной сферы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2021 году проверки в рамках муниципального контроля не проводились.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целях профилактики нарушений обязательных требований, соблюдение которых проверяется в ходе осуществления муниципального  контроля, в 2021 году проведена следующая работа: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муниципального образования в информационно-телекоммуникационной сети Интернет размещен перечень правовых актов, содержащих обязательные требования;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осуществлено информирование подконтрольных субъектов о необходимости соблюдения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5. Цели и задачи Программы профилактики нарушений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Цели Программы профилактики нарушений: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подконтрольными субъектами обязательных требований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ущерба охраняемым законом ценностям;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информации об обязательных требованиях.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Задачи Программы профилактики нарушений: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6. Анализ и оценка рисков причинения вреда охраняемым законом ценностям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анализ и оценка причиненного ущерба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Ключевыми рисками для целей осуществления муниципального контроля является нарушение Правил благоустройства муниципального образования.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реализации. Система мониторинга и оценки эффективности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результативности профилактических мероприятий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Оценка эффективности Программы профилактики нарушений производится по итогам 2022 года методом сравнения показателей качества профилактической деятельности с предыдущим годом.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К показателям качества профилактической деятельности относятся: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количество выданных предписаний;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количество подконтрольных субъектов, которым выданы предписания;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информирование подконтрольных субъектов, в том числе посредством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 сельсовет руководств (памяток), информационных статей.</w:t>
      </w:r>
    </w:p>
    <w:p w:rsidR="00B45528" w:rsidRDefault="00B45528" w:rsidP="00B4552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45528" w:rsidRDefault="00B45528" w:rsidP="00B45528">
      <w:pPr>
        <w:rPr>
          <w:bCs/>
          <w:sz w:val="28"/>
          <w:szCs w:val="28"/>
        </w:rPr>
        <w:sectPr w:rsidR="00B45528">
          <w:pgSz w:w="11906" w:h="16838"/>
          <w:pgMar w:top="1134" w:right="851" w:bottom="1134" w:left="1701" w:header="709" w:footer="709" w:gutter="0"/>
          <w:cols w:space="720"/>
        </w:sect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II. План мероприятий по профилактике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2022 год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3431"/>
        <w:gridCol w:w="2693"/>
        <w:gridCol w:w="1843"/>
        <w:gridCol w:w="2835"/>
        <w:gridCol w:w="2268"/>
        <w:gridCol w:w="1559"/>
      </w:tblGrid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профилактического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муниципального образования перечня и текстов нормативных правовых актов, содержащих обязательные требования,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перечня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требований Правил благоустройства,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реже одного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информирования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руководства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способами. </w:t>
            </w:r>
          </w:p>
          <w:p w:rsidR="00B45528" w:rsidRDefault="00B4552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актов, устанавливающих требования Правил благоустройства,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требований Правил благоустройства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Разработка руководств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соблюдению действующих обязательных требований;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консультаций с подконтрольными субъектами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 – 7 Федерального закона от 26.12.2008 № 294-ФЗ «О защите прав юридических лиц и индивидуальных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Предупреждение, выявление и пресечение нарушений подконтрольными субъектами требований Правил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Юридические лица, индивидуальные предприниматели, физические лица, не являющиеся индивидуальными предпринимателями, на которых распространяются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</w:tbl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Проект плана мероприятий по профилактике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плановый период 2023 - 2024 годов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3431"/>
        <w:gridCol w:w="2693"/>
        <w:gridCol w:w="1843"/>
        <w:gridCol w:w="2835"/>
        <w:gridCol w:w="2268"/>
        <w:gridCol w:w="1559"/>
      </w:tblGrid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профилактического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 перечня и текстов нормативных правовых актов, содержащих обязательные требования,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перечня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Дюсьметьевский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практики осуществления муниципального контроля и размещение на официальном сайте в сети Интернет соответствующих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обобщений, в том числе с указанием наиболее часто встречающихся случаев нарушений требований Правил благоустройства,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Проведение анализа правоприменительной практики с выделением наиболее часто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встречающихся случаев нарушений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реже одного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Юридические лица, индивидуальные предприниматели, физические лица, не являющиеся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Дюсьметьевски</w:t>
            </w:r>
            <w:r>
              <w:rPr>
                <w:sz w:val="20"/>
                <w:szCs w:val="20"/>
                <w:lang w:eastAsia="en-US"/>
              </w:rPr>
              <w:lastRenderedPageBreak/>
              <w:t>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руководства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способами. 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актов, устанавливающих требования Правил благоустройства,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организационных, технических мероприятий, направленных на внедрение и обеспечение соблюдения требований Правил благоустройства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Разработка руководств по соблюдению действующих обязательных требований;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консультаций с подконтрольными субъектами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Дюсьметьевский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Предупреждение, выявление и пресечение нарушений подконтрольными субъектами требований Правил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ьсовет</w:t>
            </w:r>
          </w:p>
        </w:tc>
      </w:tr>
    </w:tbl>
    <w:p w:rsidR="00B45528" w:rsidRDefault="00B45528" w:rsidP="00B45528">
      <w:pPr>
        <w:rPr>
          <w:b/>
          <w:bCs/>
          <w:sz w:val="28"/>
          <w:szCs w:val="28"/>
        </w:rPr>
        <w:sectPr w:rsidR="00B45528">
          <w:pgSz w:w="16838" w:h="11906" w:orient="landscape"/>
          <w:pgMar w:top="1134" w:right="1134" w:bottom="567" w:left="1134" w:header="709" w:footer="0" w:gutter="0"/>
          <w:cols w:space="720"/>
        </w:sect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Отчетные показатели на 2022 год</w:t>
      </w: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714"/>
        <w:gridCol w:w="1216"/>
        <w:gridCol w:w="1960"/>
        <w:gridCol w:w="1372"/>
      </w:tblGrid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выполнения</w:t>
            </w:r>
          </w:p>
        </w:tc>
      </w:tr>
      <w:tr w:rsidR="00B45528" w:rsidTr="00B45528">
        <w:trPr>
          <w:trHeight w:val="4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right="4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выданных предписаний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подконтрольных субъектов, которым выданы предписания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Подконтрольный субъект, которому выдано 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подконтрольных субъектов по вопросам соблюдения обязательных требований, в том числе посредством размещения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руководств (памяток), информационных статей.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</w:tbl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Normal0"/>
        <w:ind w:firstLine="0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Проект отчетных показателей на 2023 - 2024 годы</w:t>
      </w:r>
    </w:p>
    <w:p w:rsidR="00B45528" w:rsidRDefault="00B45528" w:rsidP="00B4552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714"/>
        <w:gridCol w:w="1216"/>
        <w:gridCol w:w="1960"/>
        <w:gridCol w:w="1372"/>
      </w:tblGrid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выполнения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выданных предписаний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подконтрольных субъектов, которым выданы предписания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Подконтрольный субъект, которому выдано 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Информирование подконтрольных субъектов по вопросам соблюдения обязательных требований, в том числе посредством размещения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руководств (памяток), информационных статей.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</w:tbl>
    <w:p w:rsidR="00B45528" w:rsidRDefault="00B45528" w:rsidP="00B45528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528"/>
    <w:rsid w:val="00000903"/>
    <w:rsid w:val="003E691E"/>
    <w:rsid w:val="004C3FEB"/>
    <w:rsid w:val="00724292"/>
    <w:rsid w:val="00B45528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28"/>
    <w:pPr>
      <w:keepNext/>
      <w:outlineLvl w:val="0"/>
    </w:pPr>
    <w:rPr>
      <w:cap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5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2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55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455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5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uiPriority w:val="99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4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2022-04-04T07:52:00Z</dcterms:created>
  <dcterms:modified xsi:type="dcterms:W3CDTF">2022-04-04T07:53:00Z</dcterms:modified>
</cp:coreProperties>
</file>